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4" w:rsidRDefault="00744864" w:rsidP="00744864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714478164" r:id="rId5"/>
        </w:object>
      </w:r>
    </w:p>
    <w:p w:rsidR="00744864" w:rsidRDefault="00744864" w:rsidP="00744864">
      <w:pPr>
        <w:jc w:val="center"/>
      </w:pPr>
    </w:p>
    <w:p w:rsidR="00744864" w:rsidRPr="00182556" w:rsidRDefault="00744864" w:rsidP="00744864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744864" w:rsidRPr="00182556" w:rsidRDefault="00744864" w:rsidP="00744864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744864" w:rsidRPr="00182556" w:rsidRDefault="00744864" w:rsidP="00744864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CB4308">
        <w:rPr>
          <w:rFonts w:ascii="Bookman Old Style" w:hAnsi="Bookman Old Style"/>
          <w:sz w:val="28"/>
          <w:szCs w:val="28"/>
        </w:rPr>
        <w:t>ТЕРСКОГО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744864" w:rsidRPr="00182556" w:rsidRDefault="00744864" w:rsidP="00744864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744864" w:rsidRPr="00182556" w:rsidRDefault="00744864" w:rsidP="00744864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744864" w:rsidRDefault="00744864" w:rsidP="00744864">
      <w:pPr>
        <w:jc w:val="center"/>
      </w:pPr>
    </w:p>
    <w:p w:rsidR="00744864" w:rsidRPr="00AF0B25" w:rsidRDefault="00744864" w:rsidP="00AF0B25">
      <w:pPr>
        <w:tabs>
          <w:tab w:val="left" w:pos="6915"/>
        </w:tabs>
        <w:rPr>
          <w:szCs w:val="28"/>
        </w:rPr>
      </w:pPr>
      <w:r w:rsidRPr="00AF0B25">
        <w:rPr>
          <w:sz w:val="22"/>
        </w:rPr>
        <w:t xml:space="preserve">      </w:t>
      </w:r>
      <w:r w:rsidR="00AF0B25" w:rsidRPr="00AF0B25">
        <w:rPr>
          <w:szCs w:val="28"/>
        </w:rPr>
        <w:t xml:space="preserve"> </w:t>
      </w:r>
      <w:r w:rsidRPr="00AF0B25">
        <w:rPr>
          <w:szCs w:val="28"/>
        </w:rPr>
        <w:t xml:space="preserve">№ </w:t>
      </w:r>
      <w:r w:rsidR="00CB4308">
        <w:rPr>
          <w:szCs w:val="28"/>
        </w:rPr>
        <w:t>99</w:t>
      </w:r>
      <w:r w:rsidR="00AF0B25" w:rsidRPr="00AF0B25">
        <w:rPr>
          <w:szCs w:val="28"/>
        </w:rPr>
        <w:t xml:space="preserve">                                                               </w:t>
      </w:r>
      <w:r w:rsidR="00AF0B25">
        <w:rPr>
          <w:szCs w:val="28"/>
        </w:rPr>
        <w:tab/>
      </w:r>
      <w:r w:rsidR="00AF0B25" w:rsidRPr="00AF0B25">
        <w:rPr>
          <w:szCs w:val="28"/>
        </w:rPr>
        <w:t xml:space="preserve">  </w:t>
      </w:r>
      <w:r w:rsidR="00CB4308">
        <w:rPr>
          <w:szCs w:val="28"/>
        </w:rPr>
        <w:t>19.05.2022</w:t>
      </w:r>
      <w:r w:rsidR="00AF0B25" w:rsidRPr="00AF0B25">
        <w:rPr>
          <w:szCs w:val="28"/>
        </w:rPr>
        <w:t xml:space="preserve"> года                                                           </w:t>
      </w:r>
    </w:p>
    <w:p w:rsidR="00744864" w:rsidRDefault="00744864" w:rsidP="00AF0B25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6B677F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 определении форм участия граждан в обеспечении </w:t>
      </w:r>
    </w:p>
    <w:p w:rsidR="00744864" w:rsidRDefault="00744864" w:rsidP="006B677F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первичных мер пожарной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безопасности, в том числе </w:t>
      </w:r>
    </w:p>
    <w:p w:rsidR="00744864" w:rsidRPr="00F97CDF" w:rsidRDefault="00744864" w:rsidP="006B677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в деятельности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добровольной пожарной охраны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44864" w:rsidRPr="001D4A94" w:rsidRDefault="00744864" w:rsidP="00744864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Во исполнение Федеральных законов от 21.12.1994 № 69-ФЗ «О пожарной безопасности»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B6A">
        <w:rPr>
          <w:rFonts w:ascii="Times New Roman" w:hAnsi="Times New Roman" w:cs="Times New Roman"/>
          <w:color w:val="auto"/>
          <w:sz w:val="28"/>
          <w:szCs w:val="28"/>
        </w:rPr>
        <w:t xml:space="preserve">от 06.05.2011 № 100-ФЗ «О добровольной пожарной охране»,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Устава сельского поселения и в целях обеспечения пожарной безопасности на территории сельского поселения, администрация муниципальное образование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Терское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 Утвердить: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</w:t>
      </w:r>
      <w:r>
        <w:rPr>
          <w:rFonts w:ascii="Times New Roman" w:hAnsi="Times New Roman" w:cs="Times New Roman"/>
          <w:color w:val="auto"/>
          <w:sz w:val="28"/>
          <w:szCs w:val="28"/>
        </w:rPr>
        <w:t>го поселения.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данным постановлением оставляю за собой.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44864" w:rsidRPr="00AF0B25" w:rsidRDefault="006B677F" w:rsidP="0074486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 w:rsidRPr="00AF0B25">
        <w:rPr>
          <w:szCs w:val="28"/>
        </w:rPr>
        <w:t xml:space="preserve">Глава АМС </w:t>
      </w:r>
      <w:proofErr w:type="gramStart"/>
      <w:r w:rsidR="00CB4308">
        <w:rPr>
          <w:szCs w:val="28"/>
        </w:rPr>
        <w:t>Терского</w:t>
      </w:r>
      <w:proofErr w:type="gramEnd"/>
      <w:r w:rsidRPr="00AF0B25">
        <w:rPr>
          <w:szCs w:val="28"/>
        </w:rPr>
        <w:t xml:space="preserve"> </w:t>
      </w:r>
    </w:p>
    <w:p w:rsidR="00AF0B25" w:rsidRDefault="006B677F" w:rsidP="006B677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 w:rsidRPr="00AF0B25">
        <w:rPr>
          <w:szCs w:val="28"/>
        </w:rPr>
        <w:t xml:space="preserve">Сельского поселения </w:t>
      </w:r>
      <w:r w:rsidRPr="00AF0B25">
        <w:rPr>
          <w:szCs w:val="28"/>
        </w:rPr>
        <w:tab/>
      </w:r>
      <w:r w:rsidRPr="00AF0B25">
        <w:rPr>
          <w:szCs w:val="28"/>
        </w:rPr>
        <w:tab/>
      </w:r>
      <w:r w:rsidRPr="00AF0B25">
        <w:rPr>
          <w:szCs w:val="28"/>
        </w:rPr>
        <w:tab/>
      </w:r>
      <w:r w:rsidRPr="00AF0B25">
        <w:rPr>
          <w:szCs w:val="28"/>
        </w:rPr>
        <w:tab/>
      </w:r>
      <w:r w:rsidR="00AF0B25">
        <w:rPr>
          <w:szCs w:val="28"/>
        </w:rPr>
        <w:tab/>
      </w:r>
      <w:r w:rsidR="00AF0B25">
        <w:rPr>
          <w:szCs w:val="28"/>
        </w:rPr>
        <w:tab/>
      </w:r>
      <w:r w:rsidR="00AF0B25">
        <w:rPr>
          <w:szCs w:val="28"/>
        </w:rPr>
        <w:tab/>
      </w:r>
      <w:r w:rsidRPr="00AF0B25">
        <w:rPr>
          <w:szCs w:val="28"/>
        </w:rPr>
        <w:tab/>
      </w:r>
      <w:r w:rsidR="00CB4308">
        <w:rPr>
          <w:szCs w:val="28"/>
        </w:rPr>
        <w:t>И.А. Потапова</w:t>
      </w:r>
    </w:p>
    <w:p w:rsidR="00744864" w:rsidRPr="00AF0B25" w:rsidRDefault="006B677F" w:rsidP="006B677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 w:rsidRPr="00AF0B25">
        <w:rPr>
          <w:szCs w:val="28"/>
        </w:rPr>
        <w:t xml:space="preserve"> 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№1</w:t>
      </w:r>
    </w:p>
    <w:p w:rsidR="00744864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постановлению главы</w:t>
      </w:r>
    </w:p>
    <w:p w:rsidR="006B677F" w:rsidRDefault="00CB4308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4864"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744864" w:rsidRPr="00F97CDF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 xml:space="preserve"> 19.05.2022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AF0B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 xml:space="preserve"> 99</w:t>
      </w:r>
    </w:p>
    <w:p w:rsidR="00744864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разработано в соответствии </w:t>
      </w:r>
      <w:r w:rsidRPr="00004B6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ины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color w:val="auto"/>
          <w:sz w:val="28"/>
          <w:szCs w:val="28"/>
        </w:rPr>
        <w:t>о-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правовы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, регулирующи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вопросы пожарной безопасности.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1.2. Основные понятия и термины, применяемые в настоящем Положении: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добровольная пожарная охрана - форма участия граждан в обеспечении первичных мер пожарной безопасности;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поселения;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администрацией 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за соблюдением требований пожарной безопасности на территории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Pr="001D4A94" w:rsidRDefault="00744864" w:rsidP="00744864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>2. Перечень первичных мер пожарной безопасности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К первичным мерам пожарной безопасности на территории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относятся: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проведение противопожарной пропаганды и обучения населения мерам пожарной безопасности;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оснащение учреждений 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первичными средствами тушения пожаров;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организация патрулирования территории парков в условиях устойчивой сухой, жаркой и ветреной погоды;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своевременная очистка территории сельского поселения от горючих отходов, мусора, сухой растительности;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поселения, проездов к зданиям, строениям и сооружениям;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систем противопожарного водоснабжения;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содержание в исправном состоянии первичных средств пожаротушения на объектах собственности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утверждение перечня первичных средств пожаротушения для индивидуальных жилых домов;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установление особого противопожарного режима; 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рофилактика пожаров на территории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Pr="001D4A94" w:rsidRDefault="00744864" w:rsidP="00744864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>3. Основные задачи обеспечения первичных мер пожарной безопасности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основным задачам обеспечения первичных мер пожарной безопасности на территории сельского поселения относятся: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- создание условий для безопасности людей и сохранности имущества от пожаров;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- спасение людей и имущества при пожарах.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4864" w:rsidRPr="001D4A94" w:rsidRDefault="00744864" w:rsidP="00744864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олномочия администрации </w:t>
      </w:r>
      <w:r w:rsidR="00CB4308">
        <w:rPr>
          <w:rFonts w:ascii="Times New Roman" w:hAnsi="Times New Roman" w:cs="Times New Roman"/>
          <w:b/>
          <w:color w:val="auto"/>
          <w:sz w:val="28"/>
          <w:szCs w:val="28"/>
        </w:rPr>
        <w:t>Терского</w:t>
      </w:r>
      <w:r w:rsidR="006B67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области обеспечения первичных мер пожарной безопасности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4.1. К полномочиям Администрации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в области обеспечения первичных мер пожарной безопасности относятся: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поселения;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организация деятельности муниципальной и добровольной пожарной охраны (если таковые имеются);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разработка целевых программ и планов по обеспечению пожарной безопасности;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установление особого противопожарного режима на территории сельского поселения;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устройство и содержание защитных полос в пределах черты между лесными массивами и жилыми зонами;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очистка территории сельского поселения от горючих отходов, мусора, сухой растительности;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систем противопожарного водоснабжения;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Pr="00762208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62208">
        <w:rPr>
          <w:rFonts w:ascii="Times New Roman" w:hAnsi="Times New Roman" w:cs="Times New Roman"/>
          <w:b/>
          <w:color w:val="auto"/>
          <w:sz w:val="28"/>
          <w:szCs w:val="28"/>
        </w:rPr>
        <w:t>частие граждан в обеспечении первичных мер пожарной безопасности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5.2. По решению администрации сельского поселения, принятому в порядке, предусмотренном Уставом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 xml:space="preserve">Терского 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 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762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Общественный </w:t>
      </w:r>
      <w:proofErr w:type="gramStart"/>
      <w:r w:rsidRPr="00762208">
        <w:rPr>
          <w:rFonts w:ascii="Times New Roman" w:hAnsi="Times New Roman" w:cs="Times New Roman"/>
          <w:b/>
          <w:color w:val="auto"/>
          <w:sz w:val="28"/>
          <w:szCs w:val="28"/>
        </w:rPr>
        <w:t>контроль за</w:t>
      </w:r>
      <w:proofErr w:type="gramEnd"/>
      <w:r w:rsidRPr="00762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обеспечением пожарной безопасности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6.1. Общественный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6.2. Порядок участия граждан в осуществлении общественного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6.3. Гражданами, осуществляющими общественный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Положением, способные по своим деловым, моральным качествам и состоянию здоровья выполнять поставленные задачи.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6.4. Работы по осуществлению общественного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пожарной безопасности включают в себя: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требований пожарной безопасности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подготовку предложений администрации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подготовку предложений администрацией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 реализации мер пожарной безопасности в границах населенных пунктов;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проведение противопожарной пропаганды на территории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доведение до населения решений администрации сельского поселения, касающихся вопросов обеспечения пожарной безопасности;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 xml:space="preserve">6.6. За гражданином, осуществляющим общественный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6.7. Нормативная литература, необходимая для осуществления общественного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охраны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основе.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6.9. Координация деятельности по осуществлению общественного </w:t>
      </w:r>
      <w:proofErr w:type="gram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br w:type="column"/>
      </w:r>
    </w:p>
    <w:p w:rsidR="00744864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</w:p>
    <w:p w:rsidR="00744864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постановлению главы</w:t>
      </w:r>
    </w:p>
    <w:p w:rsidR="006B677F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="00CB4308"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proofErr w:type="gramEnd"/>
      <w:r w:rsidR="006B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4864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744864" w:rsidRPr="00F97CDF" w:rsidRDefault="00744864" w:rsidP="006B6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 xml:space="preserve"> 19.05.2022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CB4308">
        <w:rPr>
          <w:rFonts w:ascii="Times New Roman" w:hAnsi="Times New Roman" w:cs="Times New Roman"/>
          <w:color w:val="auto"/>
          <w:sz w:val="28"/>
          <w:szCs w:val="28"/>
        </w:rPr>
        <w:t xml:space="preserve"> 99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РЕКОМЕНДУЕМЫЕ НОРМЫ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1.Индивидуальные жилые дома: 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огнетушитель ОП-10;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бочка с водой объёмом 0,2 м3 (устанавливаются в летнее время);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ведро;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ящик с песком объёмом 0,5 м3;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лопата совковая;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лопата штыковая;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багор;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топор плотницкий.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2. Квартиры: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огнетушитель ОП-10;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бытовой пожарный кран.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. Дачные домики: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огнетушитель ОУ-3;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бочка с водой объёмом 0,2 м3 (устанавливаются в летнее время);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ведро;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топор плотницкий.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4. Индивидуальные гаражи: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огнетушитель ОУ-3;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противопожарное полотно.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column"/>
      </w:r>
    </w:p>
    <w:p w:rsidR="00744864" w:rsidRDefault="00744864" w:rsidP="00AF0B25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744864" w:rsidRDefault="00744864" w:rsidP="00AF0B25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постановлению главы</w:t>
      </w:r>
    </w:p>
    <w:p w:rsidR="00744864" w:rsidRDefault="00744864" w:rsidP="00AF0B25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</w:t>
      </w:r>
    </w:p>
    <w:p w:rsidR="00744864" w:rsidRDefault="00CB4308" w:rsidP="00AF0B25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AF0B2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744864" w:rsidRPr="00F97CDF" w:rsidRDefault="00744864" w:rsidP="00AF0B25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F0B25">
        <w:rPr>
          <w:rFonts w:ascii="Times New Roman" w:hAnsi="Times New Roman" w:cs="Times New Roman"/>
          <w:color w:val="auto"/>
          <w:sz w:val="28"/>
          <w:szCs w:val="28"/>
        </w:rPr>
        <w:t>23.12.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F0B2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F0B25">
        <w:rPr>
          <w:rFonts w:ascii="Times New Roman" w:hAnsi="Times New Roman" w:cs="Times New Roman"/>
          <w:color w:val="auto"/>
          <w:sz w:val="28"/>
          <w:szCs w:val="28"/>
        </w:rPr>
        <w:t>03</w:t>
      </w:r>
    </w:p>
    <w:p w:rsidR="00744864" w:rsidRDefault="00744864" w:rsidP="00744864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социально значимых работ по обеспечению первичных мер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>пожарной безопасности на территории</w:t>
      </w:r>
      <w:r w:rsidR="006B677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308">
        <w:rPr>
          <w:rStyle w:val="a6"/>
          <w:rFonts w:ascii="Times New Roman" w:hAnsi="Times New Roman" w:cs="Times New Roman"/>
          <w:color w:val="auto"/>
          <w:sz w:val="28"/>
          <w:szCs w:val="28"/>
        </w:rPr>
        <w:t>Терского</w:t>
      </w:r>
      <w:r w:rsidR="006B677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переброса</w:t>
      </w:r>
      <w:proofErr w:type="spellEnd"/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F97CDF">
        <w:rPr>
          <w:rFonts w:ascii="Times New Roman" w:hAnsi="Times New Roman" w:cs="Times New Roman"/>
          <w:color w:val="auto"/>
          <w:sz w:val="28"/>
          <w:szCs w:val="28"/>
        </w:rPr>
        <w:t>водоисточникам</w:t>
      </w:r>
      <w:proofErr w:type="spellEnd"/>
      <w:r w:rsidRPr="00F97CDF">
        <w:rPr>
          <w:rFonts w:ascii="Times New Roman" w:hAnsi="Times New Roman" w:cs="Times New Roman"/>
          <w:color w:val="auto"/>
          <w:sz w:val="28"/>
          <w:szCs w:val="28"/>
        </w:rPr>
        <w:t>, используемым в целях пожаротушения. </w:t>
      </w:r>
    </w:p>
    <w:p w:rsidR="00744864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6. Участие в работе добровольной пожарной охраны.</w:t>
      </w:r>
    </w:p>
    <w:p w:rsidR="00744864" w:rsidRPr="00F97CDF" w:rsidRDefault="00744864" w:rsidP="00744864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44864" w:rsidRPr="00F97CDF" w:rsidRDefault="00744864" w:rsidP="00744864">
      <w:pPr>
        <w:rPr>
          <w:sz w:val="28"/>
          <w:szCs w:val="28"/>
        </w:rPr>
      </w:pPr>
    </w:p>
    <w:p w:rsidR="00AD42BE" w:rsidRDefault="00AD42BE"/>
    <w:sectPr w:rsidR="00AD42BE" w:rsidSect="00AD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64"/>
    <w:rsid w:val="006B677F"/>
    <w:rsid w:val="00744864"/>
    <w:rsid w:val="008A4DDE"/>
    <w:rsid w:val="009966E7"/>
    <w:rsid w:val="00AD42BE"/>
    <w:rsid w:val="00AF0B25"/>
    <w:rsid w:val="00CB4308"/>
    <w:rsid w:val="00E6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64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4486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4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744864"/>
    <w:pPr>
      <w:ind w:left="720" w:right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4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744864"/>
    <w:pPr>
      <w:spacing w:before="100" w:beforeAutospacing="1" w:after="100" w:afterAutospacing="1"/>
      <w:ind w:left="0" w:right="0"/>
    </w:pPr>
    <w:rPr>
      <w:rFonts w:ascii="Arial" w:eastAsia="Times New Roman" w:hAnsi="Arial" w:cs="Arial"/>
      <w:color w:val="000000"/>
      <w:szCs w:val="24"/>
      <w:lang w:eastAsia="ru-RU"/>
    </w:rPr>
  </w:style>
  <w:style w:type="character" w:styleId="a6">
    <w:name w:val="Strong"/>
    <w:uiPriority w:val="22"/>
    <w:qFormat/>
    <w:rsid w:val="00744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Pc50</cp:lastModifiedBy>
  <cp:revision>5</cp:revision>
  <cp:lastPrinted>2022-05-19T12:09:00Z</cp:lastPrinted>
  <dcterms:created xsi:type="dcterms:W3CDTF">2018-08-15T13:03:00Z</dcterms:created>
  <dcterms:modified xsi:type="dcterms:W3CDTF">2022-05-19T12:10:00Z</dcterms:modified>
</cp:coreProperties>
</file>