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501" w:rsidRDefault="00092501" w:rsidP="00092501">
      <w:pPr>
        <w:jc w:val="center"/>
      </w:pPr>
      <w:r>
        <w:object w:dxaOrig="6705" w:dyaOrig="6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3.25pt" o:ole="" fillcolor="window">
            <v:imagedata r:id="rId4" o:title=""/>
          </v:shape>
          <o:OLEObject Type="Embed" ProgID="Imaging." ShapeID="_x0000_i1025" DrawAspect="Content" ObjectID="_1669099354" r:id="rId5"/>
        </w:object>
      </w:r>
    </w:p>
    <w:p w:rsidR="00092501" w:rsidRDefault="00092501" w:rsidP="00092501">
      <w:pPr>
        <w:jc w:val="center"/>
      </w:pPr>
    </w:p>
    <w:p w:rsidR="00092501" w:rsidRPr="00182556" w:rsidRDefault="00092501" w:rsidP="00092501">
      <w:pPr>
        <w:jc w:val="center"/>
        <w:rPr>
          <w:kern w:val="2"/>
          <w:sz w:val="28"/>
          <w:szCs w:val="28"/>
        </w:rPr>
      </w:pPr>
      <w:r w:rsidRPr="00182556">
        <w:rPr>
          <w:sz w:val="28"/>
          <w:szCs w:val="28"/>
        </w:rPr>
        <w:t>ПОСТАНОВЛЕНИЕ</w:t>
      </w:r>
    </w:p>
    <w:p w:rsidR="00092501" w:rsidRPr="00182556" w:rsidRDefault="00092501" w:rsidP="00092501">
      <w:pPr>
        <w:pStyle w:val="2"/>
        <w:spacing w:before="30" w:after="30"/>
        <w:rPr>
          <w:rFonts w:ascii="Bookman Old Style" w:hAnsi="Bookman Old Style"/>
          <w:sz w:val="28"/>
          <w:szCs w:val="28"/>
        </w:rPr>
      </w:pPr>
      <w:r w:rsidRPr="00182556">
        <w:rPr>
          <w:rFonts w:ascii="Bookman Old Style" w:hAnsi="Bookman Old Style"/>
          <w:sz w:val="28"/>
          <w:szCs w:val="28"/>
        </w:rPr>
        <w:t>ГЛАВЫ АДМИНИСТРАЦИИ</w:t>
      </w:r>
    </w:p>
    <w:p w:rsidR="00092501" w:rsidRPr="00182556" w:rsidRDefault="00092501" w:rsidP="00092501">
      <w:pPr>
        <w:pStyle w:val="2"/>
        <w:spacing w:before="30" w:after="30"/>
        <w:rPr>
          <w:rFonts w:ascii="Bookman Old Style" w:hAnsi="Bookman Old Style"/>
          <w:sz w:val="28"/>
          <w:szCs w:val="28"/>
        </w:rPr>
      </w:pPr>
      <w:r w:rsidRPr="00182556">
        <w:rPr>
          <w:rFonts w:ascii="Bookman Old Style" w:hAnsi="Bookman Old Style"/>
          <w:sz w:val="28"/>
          <w:szCs w:val="28"/>
        </w:rPr>
        <w:t xml:space="preserve">МЕСТНОГО САМОУПРАВЛЕНИЯ </w:t>
      </w:r>
      <w:r>
        <w:rPr>
          <w:rFonts w:ascii="Bookman Old Style" w:hAnsi="Bookman Old Style"/>
          <w:sz w:val="28"/>
          <w:szCs w:val="28"/>
        </w:rPr>
        <w:t xml:space="preserve">ТЕРСКОГО </w:t>
      </w:r>
    </w:p>
    <w:p w:rsidR="00092501" w:rsidRPr="00182556" w:rsidRDefault="00092501" w:rsidP="00092501">
      <w:pPr>
        <w:pStyle w:val="2"/>
        <w:spacing w:before="30" w:after="30"/>
        <w:rPr>
          <w:rFonts w:ascii="Bookman Old Style" w:hAnsi="Bookman Old Style"/>
          <w:sz w:val="28"/>
          <w:szCs w:val="28"/>
        </w:rPr>
      </w:pPr>
      <w:r w:rsidRPr="00182556">
        <w:rPr>
          <w:rFonts w:ascii="Bookman Old Style" w:hAnsi="Bookman Old Style"/>
          <w:sz w:val="28"/>
          <w:szCs w:val="28"/>
        </w:rPr>
        <w:t>СЕЛЬСКОГО ПОСЕЛЕНИЯ МОЗДОКСКОГО РАЙОНА</w:t>
      </w:r>
    </w:p>
    <w:p w:rsidR="00092501" w:rsidRPr="00EE0243" w:rsidRDefault="00092501" w:rsidP="00092501">
      <w:pPr>
        <w:pStyle w:val="--"/>
        <w:spacing w:before="30" w:after="30"/>
        <w:jc w:val="center"/>
        <w:rPr>
          <w:rFonts w:ascii="Bookman Old Style" w:hAnsi="Bookman Old Style"/>
          <w:sz w:val="28"/>
          <w:szCs w:val="28"/>
        </w:rPr>
      </w:pPr>
      <w:r w:rsidRPr="00182556">
        <w:rPr>
          <w:rFonts w:ascii="Bookman Old Style" w:hAnsi="Bookman Old Style"/>
          <w:sz w:val="28"/>
          <w:szCs w:val="28"/>
        </w:rPr>
        <w:t>РЕСПУБЛИКИ СЕВЕРНАЯ ОСЕТИЯ-АЛАНИЯ</w:t>
      </w:r>
    </w:p>
    <w:p w:rsidR="00092501" w:rsidRPr="00EE0243" w:rsidRDefault="00092501" w:rsidP="00092501">
      <w:pPr>
        <w:pStyle w:val="--"/>
        <w:spacing w:before="30" w:after="30"/>
        <w:jc w:val="center"/>
        <w:rPr>
          <w:rFonts w:ascii="Bookman Old Style" w:hAnsi="Bookman Old Style"/>
          <w:sz w:val="28"/>
          <w:szCs w:val="28"/>
        </w:rPr>
      </w:pPr>
    </w:p>
    <w:p w:rsidR="00092501" w:rsidRPr="005759DB" w:rsidRDefault="00092501" w:rsidP="00092501">
      <w:pPr>
        <w:autoSpaceDE w:val="0"/>
        <w:autoSpaceDN w:val="0"/>
        <w:adjustRightInd w:val="0"/>
        <w:jc w:val="center"/>
        <w:rPr>
          <w:rFonts w:ascii="Bookman Old Style" w:eastAsia="Calibri" w:hAnsi="Bookman Old Style" w:cs="Bookman Old Style"/>
          <w:color w:val="000000"/>
          <w:sz w:val="24"/>
          <w:szCs w:val="24"/>
        </w:rPr>
      </w:pPr>
      <w:r>
        <w:rPr>
          <w:rFonts w:ascii="Bookman Old Style" w:eastAsia="Calibri" w:hAnsi="Bookman Old Style" w:cs="Bookman Old Style"/>
          <w:color w:val="000000"/>
          <w:sz w:val="24"/>
          <w:szCs w:val="24"/>
        </w:rPr>
        <w:t>№ 71/1                                                                                       11.08.2020 г.</w:t>
      </w:r>
    </w:p>
    <w:p w:rsidR="00092501" w:rsidRPr="005759DB" w:rsidRDefault="00092501" w:rsidP="00092501">
      <w:pPr>
        <w:autoSpaceDE w:val="0"/>
        <w:autoSpaceDN w:val="0"/>
        <w:adjustRightInd w:val="0"/>
        <w:jc w:val="center"/>
        <w:rPr>
          <w:rFonts w:ascii="Bookman Old Style" w:eastAsia="Calibri" w:hAnsi="Bookman Old Style" w:cs="Bookman Old Style"/>
          <w:color w:val="000000"/>
          <w:sz w:val="24"/>
          <w:szCs w:val="24"/>
        </w:rPr>
      </w:pPr>
    </w:p>
    <w:p w:rsidR="00092501" w:rsidRPr="000C3D09" w:rsidRDefault="00092501" w:rsidP="00092501">
      <w:pPr>
        <w:tabs>
          <w:tab w:val="left" w:pos="4395"/>
        </w:tabs>
        <w:rPr>
          <w:rFonts w:ascii="Bookman Old Style" w:hAnsi="Bookman Old Style"/>
          <w:b/>
          <w:sz w:val="24"/>
          <w:szCs w:val="24"/>
        </w:rPr>
      </w:pPr>
      <w:r>
        <w:rPr>
          <w:rFonts w:ascii="Bookman Old Style" w:hAnsi="Bookman Old Style"/>
          <w:b/>
          <w:sz w:val="24"/>
          <w:szCs w:val="24"/>
        </w:rPr>
        <w:t>О внесении изменений в постановление Главы Администрации Терского сельского поселения № 24 от 03.03.2020 года «</w:t>
      </w:r>
      <w:r w:rsidRPr="000C3D09">
        <w:rPr>
          <w:rFonts w:ascii="Bookman Old Style" w:hAnsi="Bookman Old Style"/>
          <w:b/>
          <w:sz w:val="24"/>
          <w:szCs w:val="24"/>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rFonts w:ascii="Bookman Old Style" w:hAnsi="Bookman Old Style"/>
          <w:b/>
          <w:sz w:val="24"/>
          <w:szCs w:val="24"/>
        </w:rPr>
        <w:t>Терским</w:t>
      </w:r>
      <w:r w:rsidRPr="000C3D09">
        <w:rPr>
          <w:rFonts w:ascii="Bookman Old Style" w:hAnsi="Bookman Old Style"/>
          <w:b/>
          <w:sz w:val="24"/>
          <w:szCs w:val="24"/>
        </w:rPr>
        <w:t xml:space="preserve"> сельским поселением Моздокского района</w:t>
      </w:r>
      <w:r>
        <w:rPr>
          <w:rFonts w:ascii="Bookman Old Style" w:hAnsi="Bookman Old Style"/>
          <w:b/>
          <w:sz w:val="24"/>
          <w:szCs w:val="24"/>
        </w:rPr>
        <w:t xml:space="preserve"> </w:t>
      </w:r>
      <w:r w:rsidRPr="000C3D09">
        <w:rPr>
          <w:rFonts w:ascii="Bookman Old Style" w:hAnsi="Bookman Old Style"/>
          <w:b/>
          <w:sz w:val="24"/>
          <w:szCs w:val="24"/>
        </w:rPr>
        <w:t>Республики Северная Осети</w:t>
      </w:r>
      <w:proofErr w:type="gramStart"/>
      <w:r w:rsidRPr="000C3D09">
        <w:rPr>
          <w:rFonts w:ascii="Bookman Old Style" w:hAnsi="Bookman Old Style"/>
          <w:b/>
          <w:sz w:val="24"/>
          <w:szCs w:val="24"/>
        </w:rPr>
        <w:t>я-</w:t>
      </w:r>
      <w:proofErr w:type="gramEnd"/>
      <w:r w:rsidRPr="000C3D09">
        <w:rPr>
          <w:rFonts w:ascii="Bookman Old Style" w:hAnsi="Bookman Old Style"/>
          <w:b/>
          <w:sz w:val="24"/>
          <w:szCs w:val="24"/>
        </w:rPr>
        <w:t xml:space="preserve"> Алания, а также посадки (взлета) на расположенные в границах </w:t>
      </w:r>
      <w:r>
        <w:rPr>
          <w:rFonts w:ascii="Bookman Old Style" w:hAnsi="Bookman Old Style"/>
          <w:b/>
          <w:sz w:val="24"/>
          <w:szCs w:val="24"/>
        </w:rPr>
        <w:t xml:space="preserve">Терского </w:t>
      </w:r>
      <w:r w:rsidRPr="000C3D09">
        <w:rPr>
          <w:rFonts w:ascii="Bookman Old Style" w:hAnsi="Bookman Old Style"/>
          <w:b/>
          <w:sz w:val="24"/>
          <w:szCs w:val="24"/>
        </w:rPr>
        <w:t xml:space="preserve"> сельского поселения Моздокского района Республики Северная Осети</w:t>
      </w:r>
      <w:proofErr w:type="gramStart"/>
      <w:r w:rsidRPr="000C3D09">
        <w:rPr>
          <w:rFonts w:ascii="Bookman Old Style" w:hAnsi="Bookman Old Style"/>
          <w:b/>
          <w:sz w:val="24"/>
          <w:szCs w:val="24"/>
        </w:rPr>
        <w:t>я-</w:t>
      </w:r>
      <w:proofErr w:type="gramEnd"/>
      <w:r w:rsidRPr="000C3D09">
        <w:rPr>
          <w:rFonts w:ascii="Bookman Old Style" w:hAnsi="Bookman Old Style"/>
          <w:b/>
          <w:sz w:val="24"/>
          <w:szCs w:val="24"/>
        </w:rPr>
        <w:t xml:space="preserve"> Алания площадки, сведения о которых не опубликованы в документах аэронавигационной информации»</w:t>
      </w:r>
    </w:p>
    <w:p w:rsidR="00092501" w:rsidRDefault="00092501" w:rsidP="00092501">
      <w:pPr>
        <w:jc w:val="both"/>
        <w:rPr>
          <w:rFonts w:ascii="Bookman Old Style" w:hAnsi="Bookman Old Style"/>
          <w:b/>
          <w:sz w:val="24"/>
          <w:szCs w:val="24"/>
        </w:rPr>
      </w:pPr>
    </w:p>
    <w:p w:rsidR="00A86A93" w:rsidRDefault="00092501" w:rsidP="007C35E8">
      <w:pPr>
        <w:ind w:firstLine="708"/>
        <w:jc w:val="both"/>
        <w:rPr>
          <w:rFonts w:ascii="Bookman Old Style" w:hAnsi="Bookman Old Style"/>
          <w:sz w:val="24"/>
          <w:szCs w:val="24"/>
        </w:rPr>
      </w:pPr>
      <w:r w:rsidRPr="00550F62">
        <w:rPr>
          <w:rFonts w:ascii="Bookman Old Style" w:hAnsi="Bookman Old Style"/>
          <w:sz w:val="24"/>
          <w:szCs w:val="24"/>
        </w:rPr>
        <w:t>В соответствии с Федеральным законом от</w:t>
      </w:r>
      <w:r>
        <w:rPr>
          <w:rFonts w:ascii="Bookman Old Style" w:hAnsi="Bookman Old Style"/>
          <w:sz w:val="24"/>
          <w:szCs w:val="24"/>
        </w:rPr>
        <w:t xml:space="preserve"> 27.07.2010 </w:t>
      </w:r>
      <w:r w:rsidRPr="00550F62">
        <w:rPr>
          <w:rFonts w:ascii="Bookman Old Style" w:hAnsi="Bookman Old Style"/>
          <w:sz w:val="24"/>
          <w:szCs w:val="24"/>
        </w:rPr>
        <w:t xml:space="preserve">г. № </w:t>
      </w:r>
      <w:r>
        <w:rPr>
          <w:rFonts w:ascii="Bookman Old Style" w:hAnsi="Bookman Old Style"/>
          <w:sz w:val="24"/>
          <w:szCs w:val="24"/>
        </w:rPr>
        <w:t>210 - ФЗ</w:t>
      </w:r>
      <w:r w:rsidRPr="00550F62">
        <w:rPr>
          <w:rFonts w:ascii="Bookman Old Style" w:hAnsi="Bookman Old Style"/>
          <w:sz w:val="24"/>
          <w:szCs w:val="24"/>
        </w:rPr>
        <w:t xml:space="preserve"> "</w:t>
      </w:r>
      <w:r>
        <w:rPr>
          <w:rFonts w:ascii="Bookman Old Style" w:hAnsi="Bookman Old Style"/>
          <w:sz w:val="24"/>
          <w:szCs w:val="24"/>
        </w:rPr>
        <w:t>Об организации предоставления государственных и муниципальных услуг</w:t>
      </w:r>
      <w:r w:rsidRPr="00550F62">
        <w:rPr>
          <w:rFonts w:ascii="Bookman Old Style" w:hAnsi="Bookman Old Style"/>
          <w:sz w:val="24"/>
          <w:szCs w:val="24"/>
        </w:rPr>
        <w:t>»,</w:t>
      </w:r>
      <w:r>
        <w:rPr>
          <w:rFonts w:ascii="Bookman Old Style" w:hAnsi="Bookman Old Style"/>
          <w:sz w:val="24"/>
          <w:szCs w:val="24"/>
        </w:rPr>
        <w:t xml:space="preserve"> рассмотрев протест прокуратуры Моздокского района РСО - Алания от 05.08.2020 года № 19-2020/693 Администрация местного самоуправления Терского сельского поселения постановляет:</w:t>
      </w:r>
    </w:p>
    <w:p w:rsidR="00092501" w:rsidRDefault="00092501" w:rsidP="00092501">
      <w:pPr>
        <w:ind w:firstLine="708"/>
        <w:rPr>
          <w:rFonts w:ascii="Bookman Old Style" w:hAnsi="Bookman Old Style"/>
          <w:sz w:val="24"/>
          <w:szCs w:val="24"/>
        </w:rPr>
      </w:pPr>
    </w:p>
    <w:p w:rsidR="00092501" w:rsidRPr="0034437E" w:rsidRDefault="00092501" w:rsidP="00092501">
      <w:pPr>
        <w:autoSpaceDE w:val="0"/>
        <w:autoSpaceDN w:val="0"/>
        <w:adjustRightInd w:val="0"/>
        <w:ind w:firstLine="567"/>
        <w:jc w:val="both"/>
        <w:rPr>
          <w:rFonts w:ascii="Bookman Old Style" w:hAnsi="Bookman Old Style"/>
          <w:sz w:val="24"/>
          <w:szCs w:val="24"/>
        </w:rPr>
      </w:pPr>
      <w:r>
        <w:rPr>
          <w:rFonts w:ascii="Bookman Old Style" w:hAnsi="Bookman Old Style" w:cs="Bookman Old Style"/>
          <w:sz w:val="24"/>
          <w:szCs w:val="24"/>
        </w:rPr>
        <w:t xml:space="preserve">1. В </w:t>
      </w:r>
      <w:r w:rsidRPr="00092501">
        <w:rPr>
          <w:rFonts w:ascii="Bookman Old Style" w:hAnsi="Bookman Old Style"/>
          <w:sz w:val="24"/>
          <w:szCs w:val="24"/>
        </w:rPr>
        <w:t>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Терским сельским поселением Моздокского района Республики Северная Осети</w:t>
      </w:r>
      <w:proofErr w:type="gramStart"/>
      <w:r w:rsidRPr="00092501">
        <w:rPr>
          <w:rFonts w:ascii="Bookman Old Style" w:hAnsi="Bookman Old Style"/>
          <w:sz w:val="24"/>
          <w:szCs w:val="24"/>
        </w:rPr>
        <w:t>я-</w:t>
      </w:r>
      <w:proofErr w:type="gramEnd"/>
      <w:r w:rsidRPr="00092501">
        <w:rPr>
          <w:rFonts w:ascii="Bookman Old Style" w:hAnsi="Bookman Old Style"/>
          <w:sz w:val="24"/>
          <w:szCs w:val="24"/>
        </w:rPr>
        <w:t xml:space="preserve"> Алания, а также посадки (взлета) на расположенные в границах Терского  сельского поселения Моздокского района Республики Северная Осетия- Алания площадки, сведения о которых не опубликованы в документах аэронавигационной информации»</w:t>
      </w:r>
      <w:r>
        <w:rPr>
          <w:rFonts w:ascii="Bookman Old Style" w:hAnsi="Bookman Old Style"/>
          <w:sz w:val="24"/>
          <w:szCs w:val="24"/>
        </w:rPr>
        <w:t xml:space="preserve"> от 03.03.2020 </w:t>
      </w:r>
      <w:r w:rsidRPr="000E0E5D">
        <w:rPr>
          <w:rFonts w:ascii="Bookman Old Style" w:hAnsi="Bookman Old Style"/>
          <w:sz w:val="24"/>
          <w:szCs w:val="24"/>
        </w:rPr>
        <w:t xml:space="preserve">г. № </w:t>
      </w:r>
      <w:r>
        <w:rPr>
          <w:rFonts w:ascii="Bookman Old Style" w:hAnsi="Bookman Old Style"/>
          <w:sz w:val="24"/>
          <w:szCs w:val="24"/>
        </w:rPr>
        <w:t>24</w:t>
      </w:r>
      <w:r w:rsidRPr="000E0E5D">
        <w:rPr>
          <w:rFonts w:ascii="Bookman Old Style" w:hAnsi="Bookman Old Style"/>
          <w:sz w:val="24"/>
          <w:szCs w:val="24"/>
        </w:rPr>
        <w:t xml:space="preserve"> «</w:t>
      </w:r>
      <w:r>
        <w:rPr>
          <w:rFonts w:ascii="Bookman Old Style" w:hAnsi="Bookman Old Style"/>
          <w:sz w:val="24"/>
          <w:szCs w:val="24"/>
        </w:rPr>
        <w:t>внести следующие</w:t>
      </w:r>
      <w:r w:rsidRPr="000E0E5D">
        <w:rPr>
          <w:rFonts w:ascii="Bookman Old Style" w:hAnsi="Bookman Old Style"/>
          <w:sz w:val="24"/>
          <w:szCs w:val="24"/>
        </w:rPr>
        <w:t xml:space="preserve"> </w:t>
      </w:r>
      <w:r w:rsidRPr="0034437E">
        <w:rPr>
          <w:rFonts w:ascii="Bookman Old Style" w:hAnsi="Bookman Old Style"/>
          <w:sz w:val="24"/>
          <w:szCs w:val="24"/>
        </w:rPr>
        <w:t xml:space="preserve">изменения: </w:t>
      </w:r>
    </w:p>
    <w:p w:rsidR="00092501" w:rsidRDefault="00092501" w:rsidP="00092501">
      <w:pPr>
        <w:autoSpaceDE w:val="0"/>
        <w:autoSpaceDN w:val="0"/>
        <w:adjustRightInd w:val="0"/>
        <w:ind w:firstLine="567"/>
        <w:jc w:val="both"/>
        <w:rPr>
          <w:rFonts w:ascii="Bookman Old Style" w:hAnsi="Bookman Old Style"/>
          <w:sz w:val="24"/>
          <w:szCs w:val="24"/>
        </w:rPr>
      </w:pPr>
      <w:r w:rsidRPr="00CB0FDC">
        <w:rPr>
          <w:rFonts w:ascii="Bookman Old Style" w:hAnsi="Bookman Old Style"/>
          <w:sz w:val="24"/>
          <w:szCs w:val="24"/>
        </w:rPr>
        <w:t xml:space="preserve">1. </w:t>
      </w:r>
      <w:r>
        <w:rPr>
          <w:rFonts w:ascii="Bookman Old Style" w:hAnsi="Bookman Old Style"/>
          <w:sz w:val="24"/>
          <w:szCs w:val="24"/>
        </w:rPr>
        <w:t>П</w:t>
      </w:r>
      <w:r w:rsidRPr="00CB0FDC">
        <w:rPr>
          <w:rFonts w:ascii="Bookman Old Style" w:hAnsi="Bookman Old Style"/>
          <w:sz w:val="24"/>
          <w:szCs w:val="24"/>
        </w:rPr>
        <w:t xml:space="preserve">ункт </w:t>
      </w:r>
      <w:r>
        <w:rPr>
          <w:rFonts w:ascii="Bookman Old Style" w:hAnsi="Bookman Old Style"/>
          <w:sz w:val="24"/>
          <w:szCs w:val="24"/>
        </w:rPr>
        <w:t>5.</w:t>
      </w:r>
      <w:r w:rsidRPr="00CB0FDC">
        <w:rPr>
          <w:rFonts w:ascii="Bookman Old Style" w:hAnsi="Bookman Old Style"/>
          <w:sz w:val="24"/>
          <w:szCs w:val="24"/>
        </w:rPr>
        <w:t>2.</w:t>
      </w:r>
      <w:r>
        <w:rPr>
          <w:rFonts w:ascii="Bookman Old Style" w:hAnsi="Bookman Old Style"/>
          <w:sz w:val="24"/>
          <w:szCs w:val="24"/>
        </w:rPr>
        <w:t xml:space="preserve"> Раздел 5 изложить в новой редакции</w:t>
      </w:r>
      <w:r w:rsidRPr="00CB0FDC">
        <w:rPr>
          <w:rFonts w:ascii="Bookman Old Style" w:hAnsi="Bookman Old Style"/>
          <w:sz w:val="24"/>
          <w:szCs w:val="24"/>
        </w:rPr>
        <w:t>:</w:t>
      </w:r>
    </w:p>
    <w:p w:rsidR="00092501" w:rsidRDefault="00092501" w:rsidP="00092501">
      <w:pPr>
        <w:autoSpaceDE w:val="0"/>
        <w:autoSpaceDN w:val="0"/>
        <w:adjustRightInd w:val="0"/>
        <w:spacing w:line="30" w:lineRule="atLeast"/>
        <w:ind w:firstLine="709"/>
        <w:jc w:val="both"/>
        <w:rPr>
          <w:rFonts w:ascii="Bookman Old Style" w:hAnsi="Bookman Old Style"/>
          <w:sz w:val="24"/>
          <w:szCs w:val="24"/>
        </w:rPr>
      </w:pPr>
      <w:r>
        <w:rPr>
          <w:rFonts w:ascii="Bookman Old Style" w:hAnsi="Bookman Old Style"/>
          <w:sz w:val="24"/>
          <w:szCs w:val="24"/>
        </w:rPr>
        <w:t>«</w:t>
      </w:r>
      <w:r w:rsidRPr="00092501">
        <w:rPr>
          <w:rFonts w:ascii="Bookman Old Style" w:hAnsi="Bookman Old Style"/>
          <w:sz w:val="24"/>
          <w:szCs w:val="24"/>
        </w:rPr>
        <w:t>Основанием для начала досудебного (внесудебного) обжалования является поступление жалобы (обращения) в администрацию местного самоуправления Терского сельского поселения, муниципальное учреждение, поступившей лично от заявителя (уполномоченного лица) или направленной в виде почтового отправления</w:t>
      </w:r>
      <w:proofErr w:type="gramStart"/>
      <w:r w:rsidRPr="00092501">
        <w:rPr>
          <w:rFonts w:ascii="Bookman Old Style" w:hAnsi="Bookman Old Style"/>
          <w:sz w:val="24"/>
          <w:szCs w:val="24"/>
        </w:rPr>
        <w:t>.</w:t>
      </w:r>
      <w:r>
        <w:rPr>
          <w:rFonts w:ascii="Bookman Old Style" w:hAnsi="Bookman Old Style"/>
          <w:sz w:val="24"/>
          <w:szCs w:val="24"/>
        </w:rPr>
        <w:t>»</w:t>
      </w:r>
      <w:proofErr w:type="gramEnd"/>
    </w:p>
    <w:p w:rsidR="00092501" w:rsidRDefault="00092501" w:rsidP="00092501">
      <w:pPr>
        <w:autoSpaceDE w:val="0"/>
        <w:autoSpaceDN w:val="0"/>
        <w:adjustRightInd w:val="0"/>
        <w:spacing w:line="30" w:lineRule="atLeast"/>
        <w:ind w:firstLine="709"/>
        <w:jc w:val="both"/>
        <w:rPr>
          <w:rFonts w:ascii="Bookman Old Style" w:hAnsi="Bookman Old Style"/>
          <w:sz w:val="24"/>
          <w:szCs w:val="24"/>
        </w:rPr>
      </w:pPr>
      <w:r>
        <w:rPr>
          <w:rFonts w:ascii="Bookman Old Style" w:hAnsi="Bookman Old Style"/>
          <w:sz w:val="24"/>
          <w:szCs w:val="24"/>
        </w:rPr>
        <w:t>2. Пункт 5.14. Раздел 5 изложить в новой редакции:</w:t>
      </w:r>
    </w:p>
    <w:p w:rsidR="007C35E8" w:rsidRDefault="00092501" w:rsidP="007C35E8">
      <w:pPr>
        <w:jc w:val="both"/>
        <w:rPr>
          <w:rFonts w:ascii="Bookman Old Style" w:hAnsi="Bookman Old Style" w:cs="Tahoma"/>
          <w:sz w:val="24"/>
          <w:szCs w:val="24"/>
        </w:rPr>
      </w:pPr>
      <w:r>
        <w:rPr>
          <w:rFonts w:ascii="Bookman Old Style" w:hAnsi="Bookman Old Style"/>
          <w:sz w:val="24"/>
          <w:szCs w:val="24"/>
        </w:rPr>
        <w:lastRenderedPageBreak/>
        <w:t>«</w:t>
      </w:r>
      <w:r w:rsidR="007C35E8" w:rsidRPr="00AE69CC">
        <w:rPr>
          <w:rFonts w:ascii="Bookman Old Style" w:hAnsi="Bookman Old Style" w:cs="Tahoma"/>
          <w:sz w:val="24"/>
          <w:szCs w:val="24"/>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007C35E8" w:rsidRPr="00AE69CC">
        <w:rPr>
          <w:rFonts w:ascii="Bookman Old Style" w:hAnsi="Bookman Old Style" w:cs="Tahoma"/>
          <w:sz w:val="24"/>
          <w:szCs w:val="24"/>
        </w:rPr>
        <w:t>.</w:t>
      </w:r>
      <w:r w:rsidR="007C35E8">
        <w:rPr>
          <w:rFonts w:ascii="Bookman Old Style" w:hAnsi="Bookman Old Style" w:cs="Tahoma"/>
          <w:sz w:val="24"/>
          <w:szCs w:val="24"/>
        </w:rPr>
        <w:t>»</w:t>
      </w:r>
      <w:proofErr w:type="gramEnd"/>
    </w:p>
    <w:p w:rsidR="007C35E8" w:rsidRDefault="007C35E8" w:rsidP="007C35E8">
      <w:pPr>
        <w:jc w:val="both"/>
        <w:rPr>
          <w:rFonts w:ascii="Bookman Old Style" w:hAnsi="Bookman Old Style" w:cs="Tahoma"/>
          <w:sz w:val="24"/>
          <w:szCs w:val="24"/>
        </w:rPr>
      </w:pPr>
      <w:r>
        <w:rPr>
          <w:rFonts w:ascii="Bookman Old Style" w:hAnsi="Bookman Old Style" w:cs="Tahoma"/>
          <w:sz w:val="24"/>
          <w:szCs w:val="24"/>
        </w:rPr>
        <w:t>3. Пункт 5.17 Раздел 5 изложить в новой редакции:</w:t>
      </w:r>
    </w:p>
    <w:p w:rsidR="007C35E8" w:rsidRDefault="007C35E8" w:rsidP="007C35E8">
      <w:pPr>
        <w:jc w:val="both"/>
        <w:rPr>
          <w:rFonts w:ascii="Bookman Old Style" w:hAnsi="Bookman Old Style" w:cs="Tahoma"/>
          <w:sz w:val="24"/>
          <w:szCs w:val="24"/>
        </w:rPr>
      </w:pPr>
      <w:r>
        <w:rPr>
          <w:rFonts w:ascii="Bookman Old Style" w:hAnsi="Bookman Old Style" w:cs="Tahoma"/>
          <w:sz w:val="24"/>
          <w:szCs w:val="24"/>
        </w:rPr>
        <w:t>«При удовлетворении жалобы должностное лицо незамедлительно принимает исчерпывающие меры по устранению выявленных нарушений, в том числе по выдаче заявителю результата муниципальной услуги.</w:t>
      </w:r>
    </w:p>
    <w:p w:rsidR="007C35E8" w:rsidRPr="0092381B" w:rsidRDefault="007C35E8" w:rsidP="007C35E8">
      <w:pPr>
        <w:pStyle w:val="ConsNormal"/>
        <w:widowControl/>
        <w:ind w:right="-1" w:firstLine="567"/>
        <w:jc w:val="both"/>
        <w:rPr>
          <w:rFonts w:ascii="Bookman Old Style" w:hAnsi="Bookman Old Style"/>
          <w:sz w:val="24"/>
          <w:szCs w:val="24"/>
        </w:rPr>
      </w:pPr>
      <w:r>
        <w:rPr>
          <w:rFonts w:ascii="Bookman Old Style" w:hAnsi="Bookman Old Style"/>
          <w:sz w:val="24"/>
          <w:szCs w:val="24"/>
        </w:rPr>
        <w:t xml:space="preserve">4. Настоящее постановление вступает в силу с </w:t>
      </w:r>
      <w:r>
        <w:rPr>
          <w:rFonts w:ascii="Bookman Old Style" w:hAnsi="Bookman Old Style" w:cs="Times New Roman"/>
          <w:sz w:val="24"/>
          <w:szCs w:val="24"/>
        </w:rPr>
        <w:t xml:space="preserve">момента его обнародования или  размещения на официальном сайте Администрации Терского сельского поселения </w:t>
      </w:r>
      <w:r>
        <w:rPr>
          <w:rFonts w:ascii="Bookman Old Style" w:hAnsi="Bookman Old Style" w:cs="Times New Roman"/>
          <w:sz w:val="24"/>
          <w:szCs w:val="24"/>
          <w:lang w:val="en-US"/>
        </w:rPr>
        <w:t>www</w:t>
      </w:r>
      <w:r w:rsidRPr="00F11833">
        <w:rPr>
          <w:rFonts w:ascii="Bookman Old Style" w:hAnsi="Bookman Old Style" w:cs="Times New Roman"/>
          <w:sz w:val="24"/>
          <w:szCs w:val="24"/>
        </w:rPr>
        <w:t>.</w:t>
      </w:r>
      <w:proofErr w:type="spellStart"/>
      <w:r>
        <w:rPr>
          <w:rFonts w:ascii="Bookman Old Style" w:hAnsi="Bookman Old Style" w:cs="Times New Roman"/>
          <w:sz w:val="24"/>
          <w:szCs w:val="24"/>
          <w:lang w:val="en-US"/>
        </w:rPr>
        <w:t>ams</w:t>
      </w:r>
      <w:proofErr w:type="spellEnd"/>
      <w:r w:rsidRPr="00F11833">
        <w:rPr>
          <w:rFonts w:ascii="Bookman Old Style" w:hAnsi="Bookman Old Style" w:cs="Times New Roman"/>
          <w:sz w:val="24"/>
          <w:szCs w:val="24"/>
        </w:rPr>
        <w:t>-</w:t>
      </w:r>
      <w:proofErr w:type="spellStart"/>
      <w:r>
        <w:rPr>
          <w:rFonts w:ascii="Bookman Old Style" w:hAnsi="Bookman Old Style" w:cs="Times New Roman"/>
          <w:sz w:val="24"/>
          <w:szCs w:val="24"/>
          <w:lang w:val="en-US"/>
        </w:rPr>
        <w:t>terskoe</w:t>
      </w:r>
      <w:proofErr w:type="spellEnd"/>
      <w:r w:rsidRPr="00F11833">
        <w:rPr>
          <w:rFonts w:ascii="Bookman Old Style" w:hAnsi="Bookman Old Style" w:cs="Times New Roman"/>
          <w:sz w:val="24"/>
          <w:szCs w:val="24"/>
        </w:rPr>
        <w:t>.</w:t>
      </w:r>
      <w:proofErr w:type="spellStart"/>
      <w:r>
        <w:rPr>
          <w:rFonts w:ascii="Bookman Old Style" w:hAnsi="Bookman Old Style" w:cs="Times New Roman"/>
          <w:sz w:val="24"/>
          <w:szCs w:val="24"/>
          <w:lang w:val="en-US"/>
        </w:rPr>
        <w:t>ru</w:t>
      </w:r>
      <w:proofErr w:type="spellEnd"/>
      <w:r w:rsidRPr="00CB0FDC">
        <w:rPr>
          <w:rFonts w:ascii="Bookman Old Style" w:hAnsi="Bookman Old Style" w:cs="Times New Roman"/>
          <w:sz w:val="24"/>
          <w:szCs w:val="24"/>
        </w:rPr>
        <w:t>.</w:t>
      </w:r>
    </w:p>
    <w:p w:rsidR="007C35E8" w:rsidRPr="00294CD5" w:rsidRDefault="007C35E8" w:rsidP="007C35E8">
      <w:pPr>
        <w:pStyle w:val="ConsNormal"/>
        <w:widowControl/>
        <w:ind w:right="-1" w:firstLine="567"/>
        <w:jc w:val="both"/>
        <w:rPr>
          <w:rFonts w:ascii="Bookman Old Style" w:hAnsi="Bookman Old Style"/>
          <w:sz w:val="24"/>
          <w:szCs w:val="24"/>
        </w:rPr>
      </w:pPr>
      <w:r>
        <w:rPr>
          <w:rFonts w:ascii="Bookman Old Style" w:hAnsi="Bookman Old Style"/>
          <w:sz w:val="24"/>
          <w:szCs w:val="24"/>
        </w:rPr>
        <w:t>5</w:t>
      </w:r>
      <w:r w:rsidRPr="00294CD5">
        <w:rPr>
          <w:rFonts w:ascii="Bookman Old Style" w:hAnsi="Bookman Old Style"/>
          <w:sz w:val="24"/>
          <w:szCs w:val="24"/>
        </w:rPr>
        <w:t xml:space="preserve">. </w:t>
      </w:r>
      <w:proofErr w:type="gramStart"/>
      <w:r w:rsidRPr="00294CD5">
        <w:rPr>
          <w:rFonts w:ascii="Bookman Old Style" w:hAnsi="Bookman Old Style"/>
          <w:sz w:val="24"/>
          <w:szCs w:val="24"/>
        </w:rPr>
        <w:t>Контроль за</w:t>
      </w:r>
      <w:proofErr w:type="gramEnd"/>
      <w:r w:rsidRPr="00294CD5">
        <w:rPr>
          <w:rFonts w:ascii="Bookman Old Style" w:hAnsi="Bookman Old Style"/>
          <w:sz w:val="24"/>
          <w:szCs w:val="24"/>
        </w:rPr>
        <w:t xml:space="preserve"> исполнением настоящего </w:t>
      </w:r>
      <w:r>
        <w:rPr>
          <w:rFonts w:ascii="Bookman Old Style" w:hAnsi="Bookman Old Style"/>
          <w:sz w:val="24"/>
          <w:szCs w:val="24"/>
        </w:rPr>
        <w:t>постановления</w:t>
      </w:r>
      <w:r w:rsidRPr="00294CD5">
        <w:rPr>
          <w:rFonts w:ascii="Bookman Old Style" w:hAnsi="Bookman Old Style"/>
          <w:sz w:val="24"/>
          <w:szCs w:val="24"/>
        </w:rPr>
        <w:t xml:space="preserve"> </w:t>
      </w:r>
      <w:r>
        <w:rPr>
          <w:rFonts w:ascii="Bookman Old Style" w:hAnsi="Bookman Old Style"/>
          <w:sz w:val="24"/>
          <w:szCs w:val="24"/>
        </w:rPr>
        <w:t>оставляю за собой.</w:t>
      </w:r>
    </w:p>
    <w:p w:rsidR="007C35E8" w:rsidRDefault="007C35E8" w:rsidP="007C35E8">
      <w:pPr>
        <w:autoSpaceDE w:val="0"/>
        <w:autoSpaceDN w:val="0"/>
        <w:adjustRightInd w:val="0"/>
        <w:jc w:val="both"/>
        <w:rPr>
          <w:rFonts w:ascii="Bookman Old Style" w:hAnsi="Bookman Old Style"/>
          <w:sz w:val="24"/>
          <w:szCs w:val="24"/>
        </w:rPr>
      </w:pPr>
    </w:p>
    <w:p w:rsidR="007C35E8" w:rsidRDefault="007C35E8" w:rsidP="007C35E8">
      <w:pPr>
        <w:autoSpaceDE w:val="0"/>
        <w:autoSpaceDN w:val="0"/>
        <w:adjustRightInd w:val="0"/>
        <w:jc w:val="both"/>
        <w:rPr>
          <w:rFonts w:ascii="Bookman Old Style" w:hAnsi="Bookman Old Style"/>
          <w:sz w:val="24"/>
          <w:szCs w:val="24"/>
        </w:rPr>
      </w:pPr>
    </w:p>
    <w:p w:rsidR="007C35E8" w:rsidRDefault="007C35E8" w:rsidP="007C35E8">
      <w:pPr>
        <w:autoSpaceDE w:val="0"/>
        <w:autoSpaceDN w:val="0"/>
        <w:adjustRightInd w:val="0"/>
        <w:jc w:val="both"/>
        <w:rPr>
          <w:rFonts w:ascii="Bookman Old Style" w:hAnsi="Bookman Old Style"/>
          <w:sz w:val="24"/>
          <w:szCs w:val="24"/>
        </w:rPr>
      </w:pPr>
    </w:p>
    <w:p w:rsidR="007C35E8" w:rsidRDefault="007C35E8" w:rsidP="007C35E8">
      <w:pPr>
        <w:autoSpaceDE w:val="0"/>
        <w:autoSpaceDN w:val="0"/>
        <w:adjustRightInd w:val="0"/>
        <w:jc w:val="both"/>
        <w:rPr>
          <w:rFonts w:ascii="Bookman Old Style" w:hAnsi="Bookman Old Style"/>
          <w:sz w:val="24"/>
          <w:szCs w:val="24"/>
        </w:rPr>
      </w:pPr>
    </w:p>
    <w:p w:rsidR="007C35E8" w:rsidRDefault="007C35E8" w:rsidP="007C35E8">
      <w:pPr>
        <w:autoSpaceDE w:val="0"/>
        <w:autoSpaceDN w:val="0"/>
        <w:adjustRightInd w:val="0"/>
        <w:jc w:val="both"/>
        <w:rPr>
          <w:rFonts w:ascii="Bookman Old Style" w:hAnsi="Bookman Old Style"/>
          <w:sz w:val="24"/>
          <w:szCs w:val="24"/>
        </w:rPr>
      </w:pPr>
      <w:r>
        <w:rPr>
          <w:rFonts w:ascii="Bookman Old Style" w:hAnsi="Bookman Old Style"/>
          <w:sz w:val="24"/>
          <w:szCs w:val="24"/>
        </w:rPr>
        <w:t xml:space="preserve">Глава АМС Терского  сельского поселения                          И.А. Потапова                                      </w:t>
      </w:r>
    </w:p>
    <w:p w:rsidR="007C35E8" w:rsidRPr="00AE69CC" w:rsidRDefault="007C35E8" w:rsidP="007C35E8">
      <w:pPr>
        <w:jc w:val="both"/>
        <w:rPr>
          <w:rFonts w:ascii="Bookman Old Style" w:hAnsi="Bookman Old Style" w:cs="Tahoma"/>
          <w:sz w:val="24"/>
          <w:szCs w:val="24"/>
        </w:rPr>
      </w:pPr>
    </w:p>
    <w:p w:rsidR="00092501" w:rsidRPr="00092501" w:rsidRDefault="00092501" w:rsidP="00092501">
      <w:pPr>
        <w:autoSpaceDE w:val="0"/>
        <w:autoSpaceDN w:val="0"/>
        <w:adjustRightInd w:val="0"/>
        <w:spacing w:line="30" w:lineRule="atLeast"/>
        <w:ind w:firstLine="709"/>
        <w:jc w:val="both"/>
        <w:rPr>
          <w:rFonts w:ascii="Bookman Old Style" w:hAnsi="Bookman Old Style"/>
          <w:sz w:val="24"/>
          <w:szCs w:val="24"/>
        </w:rPr>
      </w:pPr>
    </w:p>
    <w:p w:rsidR="00092501" w:rsidRPr="00CB0FDC" w:rsidRDefault="00092501" w:rsidP="00092501">
      <w:pPr>
        <w:autoSpaceDE w:val="0"/>
        <w:autoSpaceDN w:val="0"/>
        <w:adjustRightInd w:val="0"/>
        <w:ind w:firstLine="567"/>
        <w:jc w:val="both"/>
        <w:rPr>
          <w:rFonts w:ascii="Bookman Old Style" w:hAnsi="Bookman Old Style"/>
          <w:sz w:val="24"/>
          <w:szCs w:val="24"/>
        </w:rPr>
      </w:pPr>
    </w:p>
    <w:p w:rsidR="00092501" w:rsidRDefault="00092501" w:rsidP="00092501">
      <w:pPr>
        <w:ind w:firstLine="708"/>
        <w:rPr>
          <w:rFonts w:ascii="Bookman Old Style" w:hAnsi="Bookman Old Style"/>
          <w:sz w:val="24"/>
          <w:szCs w:val="24"/>
        </w:rPr>
      </w:pPr>
    </w:p>
    <w:p w:rsidR="00092501" w:rsidRDefault="00092501" w:rsidP="00092501">
      <w:pPr>
        <w:ind w:firstLine="708"/>
        <w:rPr>
          <w:rFonts w:ascii="Bookman Old Style" w:hAnsi="Bookman Old Style"/>
          <w:sz w:val="24"/>
          <w:szCs w:val="24"/>
        </w:rPr>
      </w:pPr>
    </w:p>
    <w:p w:rsidR="00092501" w:rsidRDefault="00092501" w:rsidP="00092501">
      <w:pPr>
        <w:ind w:firstLine="708"/>
      </w:pPr>
    </w:p>
    <w:sectPr w:rsidR="00092501" w:rsidSect="00A86A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2501"/>
    <w:rsid w:val="00092501"/>
    <w:rsid w:val="007C35E8"/>
    <w:rsid w:val="00A86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50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092501"/>
    <w:pPr>
      <w:spacing w:after="0" w:line="240" w:lineRule="auto"/>
      <w:jc w:val="center"/>
    </w:pPr>
    <w:rPr>
      <w:rFonts w:ascii="Arial" w:eastAsia="Times New Roman" w:hAnsi="Arial" w:cs="Times New Roman"/>
      <w:caps/>
      <w:noProof/>
      <w:kern w:val="16"/>
      <w:sz w:val="20"/>
      <w:szCs w:val="20"/>
      <w:lang w:eastAsia="ru-RU"/>
    </w:rPr>
  </w:style>
  <w:style w:type="paragraph" w:customStyle="1" w:styleId="--">
    <w:name w:val="- СТРАНИЦА -"/>
    <w:rsid w:val="00092501"/>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7C35E8"/>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482</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Pc50</dc:creator>
  <cp:keywords/>
  <dc:description/>
  <cp:lastModifiedBy>Pc50</cp:lastModifiedBy>
  <cp:revision>2</cp:revision>
  <cp:lastPrinted>2020-12-10T06:56:00Z</cp:lastPrinted>
  <dcterms:created xsi:type="dcterms:W3CDTF">2020-12-10T06:37:00Z</dcterms:created>
  <dcterms:modified xsi:type="dcterms:W3CDTF">2020-12-10T06:56:00Z</dcterms:modified>
</cp:coreProperties>
</file>