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655E4" w:rsidRDefault="008655E4" w:rsidP="008655E4">
      <w:pPr>
        <w:jc w:val="center"/>
      </w:pPr>
      <w:r>
        <w:rPr>
          <w:rFonts w:ascii="Courier New" w:eastAsia="Times New Roman" w:hAnsi="Courier New" w:cs="Courier New"/>
          <w:sz w:val="20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75.75pt" o:ole="" fillcolor="window">
            <v:imagedata r:id="rId7" o:title=""/>
          </v:shape>
          <o:OLEObject Type="Embed" ProgID="Imaging." ShapeID="_x0000_i1025" DrawAspect="Content" ObjectID="_1677910383" r:id="rId8"/>
        </w:object>
      </w:r>
    </w:p>
    <w:p w:rsidR="008655E4" w:rsidRDefault="008655E4" w:rsidP="008655E4">
      <w:pPr>
        <w:jc w:val="center"/>
      </w:pPr>
    </w:p>
    <w:p w:rsidR="008655E4" w:rsidRDefault="008655E4" w:rsidP="008655E4">
      <w:pPr>
        <w:jc w:val="center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ПОСТАНОВЛЕНИЕ</w:t>
      </w:r>
    </w:p>
    <w:p w:rsidR="008655E4" w:rsidRDefault="008655E4" w:rsidP="008655E4">
      <w:pPr>
        <w:jc w:val="center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ГЛАВЫ АДМИНИСТРАЦИИ</w:t>
      </w:r>
    </w:p>
    <w:p w:rsidR="008655E4" w:rsidRDefault="008655E4" w:rsidP="008655E4">
      <w:pPr>
        <w:jc w:val="center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МЕСТНОГО САМОУПРАВЛЕНИЯ ТЕРСКОГО</w:t>
      </w:r>
    </w:p>
    <w:p w:rsidR="008655E4" w:rsidRDefault="008655E4" w:rsidP="008655E4">
      <w:pPr>
        <w:jc w:val="center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СЕЛЬСКОГО ПОСЕЛЕНИЯ МОЗДОКСКОГО РАЙОНА</w:t>
      </w:r>
    </w:p>
    <w:p w:rsidR="008655E4" w:rsidRDefault="008655E4" w:rsidP="008655E4">
      <w:pPr>
        <w:jc w:val="center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РЕСПУБЛИКИ СЕВЕРНАЯ ОСЕТИЯ-АЛАНИЯ</w:t>
      </w:r>
    </w:p>
    <w:p w:rsidR="008655E4" w:rsidRDefault="008655E4" w:rsidP="008655E4">
      <w:pPr>
        <w:spacing w:line="360" w:lineRule="auto"/>
        <w:rPr>
          <w:rFonts w:ascii="Bookman Old Style" w:hAnsi="Bookman Old Style"/>
          <w:b/>
          <w:szCs w:val="20"/>
        </w:rPr>
      </w:pPr>
    </w:p>
    <w:p w:rsidR="008655E4" w:rsidRDefault="008655E4" w:rsidP="008655E4">
      <w:pPr>
        <w:ind w:left="-284" w:right="-14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№ 21 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        от 16.03.2021  г.</w:t>
      </w:r>
    </w:p>
    <w:p w:rsidR="008655E4" w:rsidRDefault="008655E4">
      <w:pPr>
        <w:pStyle w:val="1"/>
        <w:shd w:val="clear" w:color="auto" w:fill="auto"/>
        <w:spacing w:after="320" w:line="259" w:lineRule="auto"/>
        <w:ind w:firstLine="760"/>
        <w:jc w:val="both"/>
      </w:pPr>
    </w:p>
    <w:p w:rsidR="00703754" w:rsidRDefault="00703754">
      <w:pPr>
        <w:pStyle w:val="1"/>
        <w:shd w:val="clear" w:color="auto" w:fill="auto"/>
        <w:spacing w:after="320" w:line="259" w:lineRule="auto"/>
        <w:ind w:firstLine="760"/>
        <w:jc w:val="both"/>
      </w:pPr>
      <w:r>
        <w:t xml:space="preserve">С целью реализации пунктов 3 и 5 статьи 3 и пункта 7 статьи 7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коррупции», Указа Главы Республики Северная Осетия - Алания № 196 от 18.07.2016 «Об утверждении 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 - Алания»,</w:t>
      </w:r>
    </w:p>
    <w:p w:rsidR="00703754" w:rsidRDefault="00703754">
      <w:pPr>
        <w:pStyle w:val="1"/>
        <w:shd w:val="clear" w:color="auto" w:fill="auto"/>
        <w:spacing w:after="320" w:line="259" w:lineRule="auto"/>
        <w:ind w:firstLine="0"/>
        <w:jc w:val="center"/>
      </w:pPr>
      <w:r>
        <w:t>постановляю:</w:t>
      </w:r>
    </w:p>
    <w:p w:rsidR="00703754" w:rsidRDefault="00703754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40"/>
        <w:jc w:val="both"/>
      </w:pPr>
      <w:r>
        <w:t>Утвердить прилагаемый Порядок размещения и наполнения раздела,</w:t>
      </w:r>
    </w:p>
    <w:p w:rsidR="00703754" w:rsidRDefault="00703754" w:rsidP="008655E4">
      <w:pPr>
        <w:pStyle w:val="1"/>
        <w:shd w:val="clear" w:color="auto" w:fill="auto"/>
        <w:tabs>
          <w:tab w:val="left" w:leader="underscore" w:pos="9362"/>
        </w:tabs>
        <w:ind w:firstLine="0"/>
        <w:jc w:val="both"/>
      </w:pPr>
      <w:r>
        <w:t xml:space="preserve">посвященного вопросам противодействия коррупции, официального сайта Администрации местного самоуправления </w:t>
      </w:r>
      <w:r w:rsidR="008655E4">
        <w:t xml:space="preserve">Терского сельского поселения Моздокского района </w:t>
      </w:r>
      <w:r>
        <w:t>Республики Северная Осетия - Алания.</w:t>
      </w:r>
    </w:p>
    <w:p w:rsidR="00703754" w:rsidRDefault="00703754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spacing w:after="320"/>
        <w:ind w:firstLine="740"/>
        <w:jc w:val="both"/>
      </w:pPr>
      <w:r>
        <w:t>Настоящий постановление вступает в силу со дня его подписания.</w:t>
      </w:r>
    </w:p>
    <w:p w:rsidR="008655E4" w:rsidRDefault="008655E4" w:rsidP="008655E4">
      <w:pPr>
        <w:pStyle w:val="1"/>
        <w:shd w:val="clear" w:color="auto" w:fill="auto"/>
        <w:tabs>
          <w:tab w:val="left" w:pos="1127"/>
        </w:tabs>
        <w:spacing w:after="320"/>
        <w:ind w:firstLine="0"/>
        <w:jc w:val="both"/>
        <w:sectPr w:rsidR="008655E4">
          <w:footerReference w:type="default" r:id="rId9"/>
          <w:pgSz w:w="11900" w:h="16840"/>
          <w:pgMar w:top="445" w:right="1087" w:bottom="1589" w:left="1324" w:header="17" w:footer="3" w:gutter="0"/>
          <w:pgNumType w:start="8"/>
          <w:cols w:space="720"/>
          <w:noEndnote/>
          <w:docGrid w:linePitch="360"/>
        </w:sectPr>
      </w:pPr>
      <w:r>
        <w:t>Глава Администрации                                                                 И.А. Потапова</w:t>
      </w:r>
    </w:p>
    <w:p w:rsidR="008655E4" w:rsidRDefault="008655E4">
      <w:pPr>
        <w:pStyle w:val="1"/>
        <w:shd w:val="clear" w:color="auto" w:fill="auto"/>
        <w:tabs>
          <w:tab w:val="left" w:leader="underscore" w:pos="8589"/>
        </w:tabs>
        <w:ind w:left="5680" w:firstLine="0"/>
      </w:pPr>
      <w:r>
        <w:lastRenderedPageBreak/>
        <w:t>Утвержден  постановле</w:t>
      </w:r>
      <w:r w:rsidR="00703754">
        <w:t>нием Главы</w:t>
      </w:r>
      <w:r>
        <w:t xml:space="preserve"> Администрации</w:t>
      </w:r>
    </w:p>
    <w:p w:rsidR="00703754" w:rsidRDefault="00703754">
      <w:pPr>
        <w:pStyle w:val="1"/>
        <w:shd w:val="clear" w:color="auto" w:fill="auto"/>
        <w:tabs>
          <w:tab w:val="left" w:leader="underscore" w:pos="8589"/>
        </w:tabs>
        <w:ind w:left="5680" w:firstLine="0"/>
      </w:pPr>
      <w:r>
        <w:t xml:space="preserve"> </w:t>
      </w:r>
    </w:p>
    <w:p w:rsidR="00703754" w:rsidRDefault="0063406F">
      <w:pPr>
        <w:spacing w:line="1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8" type="#_x0000_t202" style="position:absolute;margin-left:356.15pt;margin-top:8.5pt;width:15.6pt;height:17.05pt;z-index:1;visibility:visible;mso-wrap-style:none;mso-wrap-distance-left:0;mso-wrap-distance-top:8.5pt;mso-wrap-distance-right:0;mso-wrap-distance-bottom: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" filled="f" stroked="f">
            <v:textbox inset="0,0,0,0">
              <w:txbxContent>
                <w:p w:rsidR="00703754" w:rsidRDefault="00703754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  <w:bookmarkStart w:id="0" w:name="_GoBack"/>
                  <w:bookmarkEnd w:id="0"/>
                  <w:r>
                    <w:t>от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7" o:spid="_x0000_s1029" type="#_x0000_t202" style="position:absolute;margin-left:372pt;margin-top:8pt;width:117.6pt;height:18pt;z-index:2;visibility:visible;mso-wrap-style:none;mso-wrap-distance-left:0;mso-wrap-distance-top:8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" filled="f" stroked="f">
            <v:textbox inset="0,0,0,0">
              <w:txbxContent>
                <w:p w:rsidR="00703754" w:rsidRDefault="008655E4">
                  <w:pPr>
                    <w:pStyle w:val="1"/>
                    <w:shd w:val="clear" w:color="auto" w:fill="auto"/>
                    <w:tabs>
                      <w:tab w:val="left" w:leader="underscore" w:pos="1133"/>
                    </w:tabs>
                    <w:spacing w:line="240" w:lineRule="auto"/>
                    <w:ind w:firstLine="0"/>
                  </w:pPr>
                  <w:r>
                    <w:t xml:space="preserve"> 16 марта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="00703754">
                      <w:t>2021 г</w:t>
                    </w:r>
                  </w:smartTag>
                  <w:r w:rsidR="00703754">
                    <w:t>. №</w:t>
                  </w:r>
                  <w:r>
                    <w:t>21</w:t>
                  </w:r>
                </w:p>
              </w:txbxContent>
            </v:textbox>
            <w10:wrap type="topAndBottom" anchorx="page"/>
          </v:shape>
        </w:pict>
      </w:r>
    </w:p>
    <w:p w:rsidR="00703754" w:rsidRDefault="00703754" w:rsidP="00E43381">
      <w:pPr>
        <w:tabs>
          <w:tab w:val="left" w:pos="8264"/>
        </w:tabs>
      </w:pPr>
      <w:r>
        <w:tab/>
      </w:r>
    </w:p>
    <w:p w:rsidR="00703754" w:rsidRDefault="00703754" w:rsidP="00E43381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703754" w:rsidRDefault="00703754" w:rsidP="00E43381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  <w:r>
        <w:t>ПОРЯДОК РАЗМЕЩЕНИЯ И НАПОЛНЕНИЯ РАЗДЕЛА,</w:t>
      </w:r>
      <w:r>
        <w:br/>
        <w:t>ПОСВЯЩЕННОГО ВОПРОСАМ ПРОТИВОДЕЙСТВИЯ КОРРУПЦИИ,</w:t>
      </w:r>
      <w:r>
        <w:br/>
        <w:t>ОФИЦИАЛЬНОГО САЙТА АДМИНИ</w:t>
      </w:r>
      <w:r w:rsidR="008655E4">
        <w:t>СТРАЦИИ МЕСТНОГО</w:t>
      </w:r>
      <w:r w:rsidR="008655E4">
        <w:br/>
        <w:t>САМОУПРАВЛЕНИЯ ТЕРСКОГО СЕЛЬСКОГО ПОСЕЛЕНИЯ</w:t>
      </w:r>
    </w:p>
    <w:p w:rsidR="00703754" w:rsidRDefault="00703754" w:rsidP="00E43381">
      <w:pPr>
        <w:pStyle w:val="1"/>
        <w:shd w:val="clear" w:color="auto" w:fill="auto"/>
        <w:spacing w:after="640"/>
        <w:ind w:firstLine="0"/>
        <w:jc w:val="center"/>
      </w:pPr>
      <w:r>
        <w:t>РЕСПУБЛИКИ СЕВЕРНАЯ ОСЕТИЯ - АЛАНИЯ</w:t>
      </w:r>
    </w:p>
    <w:p w:rsidR="00703754" w:rsidRDefault="00703754" w:rsidP="00E43381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spacing w:after="300"/>
        <w:ind w:firstLine="720"/>
        <w:jc w:val="both"/>
      </w:pPr>
      <w:r>
        <w:t>Общие положения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40"/>
        </w:tabs>
        <w:spacing w:line="264" w:lineRule="auto"/>
        <w:ind w:firstLine="740"/>
        <w:jc w:val="both"/>
      </w:pPr>
      <w:r>
        <w:t xml:space="preserve">Настоящий Порядок установлен в целях обеспечения открытости мер по противодействию коррупции, принимаемых администрацией местного самоуправления </w:t>
      </w:r>
      <w:r w:rsidR="008655E4">
        <w:rPr>
          <w:lang w:eastAsia="en-US"/>
        </w:rPr>
        <w:t>Терского сельского поселения Моздокского района</w:t>
      </w:r>
      <w:r>
        <w:t xml:space="preserve"> Республики Северная Осетия-Алания (далее - Администрация).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spacing w:line="264" w:lineRule="auto"/>
        <w:ind w:firstLine="740"/>
        <w:jc w:val="both"/>
      </w:pPr>
      <w:r>
        <w:t>Размещение и наполнение разделов, посвященных вопросам противодействия коррупции, официального сайта Администрации осуществляется в соответствии с настоящим Порядком.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after="300" w:line="264" w:lineRule="auto"/>
        <w:ind w:firstLine="740"/>
        <w:jc w:val="both"/>
      </w:pPr>
      <w:r>
        <w:t>При наполнении разделов, посвященных вопросам противодействия коррупции, сайта информация, отнесенная к государственной тайне или являющаяся конфиденциальной, не размещается.</w:t>
      </w:r>
    </w:p>
    <w:p w:rsidR="00703754" w:rsidRDefault="00703754" w:rsidP="00E43381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spacing w:after="300"/>
        <w:ind w:firstLine="740"/>
        <w:jc w:val="both"/>
      </w:pPr>
      <w:r>
        <w:t>Размещение разделов, посвященных вопросам противодействия коррупции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spacing w:line="259" w:lineRule="auto"/>
        <w:ind w:firstLine="740"/>
        <w:jc w:val="both"/>
      </w:pPr>
      <w:r>
        <w:t>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after="300" w:line="259" w:lineRule="auto"/>
        <w:ind w:firstLine="740"/>
        <w:jc w:val="both"/>
      </w:pPr>
      <w:r>
        <w:t>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703754" w:rsidRDefault="00703754" w:rsidP="00E43381">
      <w:pPr>
        <w:pStyle w:val="1"/>
        <w:numPr>
          <w:ilvl w:val="0"/>
          <w:numId w:val="2"/>
        </w:numPr>
        <w:shd w:val="clear" w:color="auto" w:fill="auto"/>
        <w:tabs>
          <w:tab w:val="left" w:pos="1459"/>
        </w:tabs>
        <w:spacing w:after="300"/>
        <w:ind w:firstLine="740"/>
        <w:jc w:val="both"/>
      </w:pPr>
      <w:r>
        <w:t>Порядок наполнения разделов, посвященных вопросам противодействия коррупции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spacing w:after="300" w:line="259" w:lineRule="auto"/>
        <w:ind w:firstLine="740"/>
        <w:jc w:val="both"/>
      </w:pPr>
      <w:r>
        <w:t>В разделе, посвященном вопросам противодействия коррупции (далее - раздел «Противодействие коррупции»), сайта должна содержаться последовательные ссылки на следующие разделы: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lastRenderedPageBreak/>
        <w:t>«Нормативные правовые и иные акты в сфере противодействия коррупции»;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57"/>
        </w:tabs>
        <w:ind w:firstLine="740"/>
        <w:jc w:val="both"/>
      </w:pPr>
      <w:r>
        <w:t>«Антикоррупционная экспертиза»;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57"/>
        </w:tabs>
        <w:ind w:firstLine="740"/>
        <w:jc w:val="both"/>
      </w:pPr>
      <w:r>
        <w:t>«Методические материалы»;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«Формы документов, связанных с противодействием коррупции, для заполнения»;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«Сведения о доходах, расходах, об имуществе и обязательствах имущественного характера»;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«Комиссия по соблюдению требований к служебному поведению и урегулированию конфликта интересов»;</w:t>
      </w:r>
    </w:p>
    <w:p w:rsidR="00703754" w:rsidRDefault="00703754" w:rsidP="00E43381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line="276" w:lineRule="auto"/>
        <w:ind w:firstLine="740"/>
        <w:jc w:val="both"/>
      </w:pPr>
      <w:r>
        <w:t>«Обратная связь для сообщений о фактах коррупции» или «Телефон доверия»;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33"/>
        </w:tabs>
        <w:ind w:firstLine="740"/>
        <w:jc w:val="both"/>
      </w:pPr>
      <w:r>
        <w:t>Раздел «Противодействие коррупции»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Главой Администрации.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740"/>
        <w:jc w:val="both"/>
      </w:pPr>
      <w:r>
        <w:t>Раздел «Нормативные правовые и иные акты в сфере противодействия коррупции» содержит:</w:t>
      </w:r>
    </w:p>
    <w:p w:rsidR="00703754" w:rsidRDefault="00703754" w:rsidP="00E43381">
      <w:pPr>
        <w:pStyle w:val="1"/>
        <w:shd w:val="clear" w:color="auto" w:fill="auto"/>
        <w:tabs>
          <w:tab w:val="left" w:pos="1133"/>
        </w:tabs>
        <w:ind w:firstLine="740"/>
        <w:jc w:val="both"/>
      </w:pPr>
      <w:r>
        <w:t>а)</w:t>
      </w:r>
      <w:r>
        <w:tab/>
        <w:t xml:space="preserve">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 - Алания, указов и распоряжений Главы Республики Северная Осетия-Алания, постановлений и распоряжений Правительства Республики Северная Осетия - Алания, постановлений и распоряжений Главы муниципального образования, Главы Администрации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</w:t>
      </w:r>
      <w:r w:rsidRPr="00AF2F61">
        <w:rPr>
          <w:lang w:eastAsia="en-US"/>
        </w:rPr>
        <w:t>(</w:t>
      </w:r>
      <w:hyperlink r:id="rId10" w:history="1">
        <w:r>
          <w:rPr>
            <w:u w:val="single"/>
            <w:lang w:val="en-US" w:eastAsia="en-US"/>
          </w:rPr>
          <w:t>www</w:t>
        </w:r>
        <w:r w:rsidRPr="00AF2F61">
          <w:rPr>
            <w:u w:val="single"/>
            <w:lang w:eastAsia="en-US"/>
          </w:rPr>
          <w:t>.</w:t>
        </w:r>
        <w:r>
          <w:rPr>
            <w:u w:val="single"/>
            <w:lang w:val="en-US" w:eastAsia="en-US"/>
          </w:rPr>
          <w:t>pravo</w:t>
        </w:r>
        <w:r w:rsidRPr="00AF2F61">
          <w:rPr>
            <w:u w:val="single"/>
            <w:lang w:eastAsia="en-US"/>
          </w:rPr>
          <w:t>.</w:t>
        </w:r>
        <w:r>
          <w:rPr>
            <w:u w:val="single"/>
            <w:lang w:val="en-US" w:eastAsia="en-US"/>
          </w:rPr>
          <w:t>gov</w:t>
        </w:r>
        <w:r w:rsidRPr="00AF2F61">
          <w:rPr>
            <w:u w:val="single"/>
            <w:lang w:eastAsia="en-US"/>
          </w:rPr>
          <w:t>.</w:t>
        </w:r>
        <w:r>
          <w:rPr>
            <w:u w:val="single"/>
            <w:lang w:val="en-US" w:eastAsia="en-US"/>
          </w:rPr>
          <w:t>ru</w:t>
        </w:r>
      </w:hyperlink>
      <w:r w:rsidRPr="00AF2F61">
        <w:rPr>
          <w:lang w:eastAsia="en-US"/>
        </w:rPr>
        <w:t>).</w:t>
      </w:r>
    </w:p>
    <w:p w:rsidR="00703754" w:rsidRDefault="00703754" w:rsidP="00E43381">
      <w:pPr>
        <w:pStyle w:val="1"/>
        <w:shd w:val="clear" w:color="auto" w:fill="auto"/>
        <w:ind w:firstLine="740"/>
        <w:jc w:val="both"/>
      </w:pPr>
      <w:r>
        <w:t>Список гиперс</w:t>
      </w:r>
      <w:r w:rsidR="008655E4">
        <w:t>сылок должен быть структурирован</w:t>
      </w:r>
      <w:r>
        <w:t xml:space="preserve">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 - Алания, указы и распоряжения Главы Республики Северная Осетия - Алания, постановления и распоряжения Правительства Республики Северная Осетия - Алания, постановления и распоряжения Главы муниципального образований и постановления и распоряжения Главы Администрации;</w:t>
      </w:r>
    </w:p>
    <w:p w:rsidR="00703754" w:rsidRDefault="00703754" w:rsidP="00E43381">
      <w:pPr>
        <w:pStyle w:val="1"/>
        <w:shd w:val="clear" w:color="auto" w:fill="auto"/>
        <w:tabs>
          <w:tab w:val="left" w:pos="1133"/>
        </w:tabs>
        <w:ind w:firstLine="740"/>
        <w:jc w:val="both"/>
      </w:pPr>
      <w:r>
        <w:t>б)</w:t>
      </w:r>
      <w:r>
        <w:tab/>
        <w:t>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703754" w:rsidRDefault="00703754" w:rsidP="00E43381">
      <w:pPr>
        <w:pStyle w:val="1"/>
        <w:shd w:val="clear" w:color="auto" w:fill="auto"/>
        <w:ind w:firstLine="740"/>
        <w:jc w:val="both"/>
      </w:pPr>
      <w:r>
        <w:t>план по противодействию коррупции;</w:t>
      </w:r>
    </w:p>
    <w:p w:rsidR="00703754" w:rsidRDefault="00703754" w:rsidP="00E43381">
      <w:pPr>
        <w:pStyle w:val="1"/>
        <w:shd w:val="clear" w:color="auto" w:fill="auto"/>
        <w:ind w:firstLine="820"/>
        <w:jc w:val="both"/>
      </w:pPr>
      <w:r>
        <w:t>перечень должностей, при назначении на которые граждане и при замещении которых муниципальные служащие Администрации (далее - 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35"/>
        </w:tabs>
        <w:ind w:firstLine="760"/>
        <w:jc w:val="both"/>
      </w:pPr>
      <w:r>
        <w:t xml:space="preserve">Нормативные правовые и иные акты в сфере противодействия коррупции </w:t>
      </w:r>
      <w:r>
        <w:lastRenderedPageBreak/>
        <w:t xml:space="preserve">(далее - нормативные и иные акты), указанные в подпункте «б» пункта 8 настоящего Порядка, размещаются в виде текста в формате (в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), </w:t>
      </w:r>
      <w:r>
        <w:t>обеспечивающем возможность поиска и копирования фрагментов текста средствами веб-обозревателя («гипертекстовый формат»). Нормативные и иные акты могут дополнительно размещаться в графическом формате в виде графических образов их оригиналов («графический формат»).</w:t>
      </w:r>
    </w:p>
    <w:p w:rsidR="00703754" w:rsidRDefault="00703754" w:rsidP="00E43381">
      <w:pPr>
        <w:pStyle w:val="1"/>
        <w:shd w:val="clear" w:color="auto" w:fill="auto"/>
        <w:ind w:firstLine="760"/>
        <w:jc w:val="both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703754" w:rsidRDefault="00703754" w:rsidP="00E43381">
      <w:pPr>
        <w:pStyle w:val="1"/>
        <w:shd w:val="clear" w:color="auto" w:fill="auto"/>
        <w:ind w:firstLine="760"/>
        <w:jc w:val="both"/>
      </w:pPr>
      <w: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</w:p>
    <w:p w:rsidR="00703754" w:rsidRDefault="00703754" w:rsidP="00E43381">
      <w:pPr>
        <w:pStyle w:val="1"/>
        <w:shd w:val="clear" w:color="auto" w:fill="auto"/>
        <w:ind w:firstLine="760"/>
        <w:jc w:val="both"/>
      </w:pPr>
      <w:r>
        <w:t>Нормативные и иные акты должны размещаться и поддерживаться в действующей редакции.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60"/>
        <w:jc w:val="both"/>
      </w:pPr>
      <w:r>
        <w:t>Раздел «Антикоррупционная экспертиза» содержит информацию о работе по проведению антикоррупционной экспертизы проектов нормативных правовых актов.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34"/>
        </w:tabs>
        <w:ind w:firstLine="760"/>
        <w:jc w:val="both"/>
      </w:pPr>
      <w:r>
        <w:t>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703754" w:rsidRDefault="00703754" w:rsidP="00E43381">
      <w:pPr>
        <w:pStyle w:val="1"/>
        <w:shd w:val="clear" w:color="auto" w:fill="auto"/>
        <w:ind w:firstLine="760"/>
        <w:jc w:val="both"/>
      </w:pPr>
      <w:r>
        <w:t xml:space="preserve">В данном разделе размещаются как методические материалы по вопросам противодействия коррупции, самостоятельно разработанные Администрацией,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</w:t>
      </w:r>
      <w:r w:rsidRPr="00AF2F61">
        <w:rPr>
          <w:lang w:eastAsia="en-US"/>
        </w:rPr>
        <w:t>(</w:t>
      </w:r>
      <w:hyperlink r:id="rId11" w:history="1">
        <w:r>
          <w:rPr>
            <w:lang w:val="en-US" w:eastAsia="en-US"/>
          </w:rPr>
          <w:t>www</w:t>
        </w:r>
        <w:r w:rsidRPr="00AF2F61">
          <w:rPr>
            <w:lang w:eastAsia="en-US"/>
          </w:rPr>
          <w:t>.</w:t>
        </w:r>
        <w:r>
          <w:rPr>
            <w:lang w:val="en-US" w:eastAsia="en-US"/>
          </w:rPr>
          <w:t>rosmintrud</w:t>
        </w:r>
        <w:r w:rsidRPr="00AF2F61">
          <w:rPr>
            <w:lang w:eastAsia="en-US"/>
          </w:rPr>
          <w:t>.</w:t>
        </w:r>
        <w:r>
          <w:rPr>
            <w:lang w:val="en-US" w:eastAsia="en-US"/>
          </w:rPr>
          <w:t>ru</w:t>
        </w:r>
      </w:hyperlink>
      <w:r w:rsidRPr="00AF2F61">
        <w:rPr>
          <w:lang w:eastAsia="en-US"/>
        </w:rPr>
        <w:t>).</w:t>
      </w:r>
    </w:p>
    <w:p w:rsidR="00703754" w:rsidRDefault="00703754" w:rsidP="00E43381">
      <w:pPr>
        <w:pStyle w:val="1"/>
        <w:shd w:val="clear" w:color="auto" w:fill="auto"/>
        <w:ind w:firstLine="760"/>
        <w:jc w:val="both"/>
      </w:pPr>
      <w: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), </w:t>
      </w:r>
      <w:r>
        <w:t>обеспечивающем возможность поиска и копирования фрагментов текста средствами веб</w:t>
      </w:r>
      <w:r>
        <w:softHyphen/>
        <w:t>обозревателя («гипертекстовый формат»).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34"/>
        </w:tabs>
        <w:ind w:firstLine="840"/>
        <w:jc w:val="both"/>
      </w:pPr>
      <w:r>
        <w:t>Раздел «Формы документов, связанных с противодействием коррупции, для заполнения»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муниципальные должности, муниципальными служащими в рамках реализации законодательства о противодействии коррупции:</w:t>
      </w:r>
    </w:p>
    <w:p w:rsidR="00703754" w:rsidRDefault="00703754" w:rsidP="00E43381">
      <w:pPr>
        <w:pStyle w:val="1"/>
        <w:shd w:val="clear" w:color="auto" w:fill="auto"/>
        <w:tabs>
          <w:tab w:val="left" w:pos="1315"/>
        </w:tabs>
        <w:ind w:firstLine="760"/>
        <w:jc w:val="both"/>
      </w:pPr>
      <w:r>
        <w:t>а)</w:t>
      </w:r>
      <w:r>
        <w:tab/>
        <w:t xml:space="preserve">обращение гражданина, юридического лица по фактам коррупционных </w:t>
      </w:r>
      <w:r>
        <w:lastRenderedPageBreak/>
        <w:t>правонарушений;</w:t>
      </w:r>
    </w:p>
    <w:p w:rsidR="00703754" w:rsidRDefault="00703754" w:rsidP="00E43381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б)</w:t>
      </w:r>
      <w:r>
        <w:tab/>
        <w:t>обращение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703754" w:rsidRDefault="00703754" w:rsidP="00E43381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в)</w:t>
      </w:r>
      <w:r>
        <w:tab/>
        <w:t>уведомление представителя нанимателя (работодателя) о намерении выполнять иную оплачиваемую работу;</w:t>
      </w:r>
    </w:p>
    <w:p w:rsidR="00703754" w:rsidRDefault="00703754" w:rsidP="00E43381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г)</w:t>
      </w:r>
      <w:r>
        <w:tab/>
        <w:t>уведомление представителя нанимателя (работодателя) о фактах обращения в целях склонения муниципального служащего (работника) к совершению коррупционных правонарушений;</w:t>
      </w:r>
    </w:p>
    <w:p w:rsidR="00703754" w:rsidRDefault="00703754" w:rsidP="00E43381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д)</w:t>
      </w:r>
      <w:r>
        <w:tab/>
        <w:t>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703754" w:rsidRDefault="00703754" w:rsidP="00E43381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е)</w:t>
      </w:r>
      <w:r>
        <w:tab/>
        <w:t>заявление муниципального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3754" w:rsidRDefault="00703754" w:rsidP="00E43381">
      <w:pPr>
        <w:pStyle w:val="1"/>
        <w:shd w:val="clear" w:color="auto" w:fill="auto"/>
        <w:tabs>
          <w:tab w:val="left" w:pos="1124"/>
        </w:tabs>
        <w:ind w:firstLine="760"/>
        <w:jc w:val="both"/>
      </w:pPr>
      <w:r>
        <w:t>ж)</w:t>
      </w:r>
      <w:r>
        <w:tab/>
        <w:t>справка о доходах, расходах, об имуществе и обязательствах имущественного характера.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820"/>
        <w:jc w:val="both"/>
      </w:pPr>
      <w:r>
        <w:t xml:space="preserve">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 </w:t>
      </w:r>
      <w:r>
        <w:t xml:space="preserve">или в виде приложенных файлов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 xml:space="preserve">. </w:t>
      </w:r>
      <w: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15"/>
        </w:tabs>
        <w:ind w:firstLine="820"/>
        <w:jc w:val="both"/>
      </w:pPr>
      <w:r>
        <w:t>Раздел «Сведения о доходах, расходах, об имуществе и обязательствах имущественного характера» обеспечивает доступ к сведениям о доходах, расходах, об имуществе и обязательствах имущественного характера, предусмотренных пунктом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и предоставления этих сведений средствам массовой информации для опубликования, утвержденного Указом Главы Республики Северная Осетия - Алания от 18 июля 2013 года № 187 «О некоторых вопросах противодействия коррупции в Республике Северная Осетия-Алания» (далее - Порядок).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77"/>
        </w:tabs>
        <w:ind w:firstLine="820"/>
        <w:jc w:val="both"/>
      </w:pPr>
      <w:r>
        <w:t>Сведения о доходах, расходах, об имуществе и обязательствах имущественного характера размещаются:</w:t>
      </w:r>
    </w:p>
    <w:p w:rsidR="00703754" w:rsidRDefault="00703754" w:rsidP="00E43381">
      <w:pPr>
        <w:pStyle w:val="1"/>
        <w:shd w:val="clear" w:color="auto" w:fill="auto"/>
        <w:tabs>
          <w:tab w:val="left" w:pos="1117"/>
        </w:tabs>
        <w:spacing w:line="264" w:lineRule="auto"/>
        <w:ind w:firstLine="780"/>
        <w:jc w:val="both"/>
      </w:pPr>
      <w:r>
        <w:t>а)</w:t>
      </w:r>
      <w:r>
        <w:tab/>
        <w:t>без ограничения доступа к ним третьих лиц;</w:t>
      </w:r>
    </w:p>
    <w:p w:rsidR="00703754" w:rsidRDefault="00703754" w:rsidP="00E43381">
      <w:pPr>
        <w:pStyle w:val="1"/>
        <w:shd w:val="clear" w:color="auto" w:fill="auto"/>
        <w:tabs>
          <w:tab w:val="left" w:pos="1090"/>
        </w:tabs>
        <w:spacing w:line="264" w:lineRule="auto"/>
        <w:ind w:firstLine="780"/>
        <w:jc w:val="both"/>
      </w:pPr>
      <w:r>
        <w:t>б)</w:t>
      </w:r>
      <w:r>
        <w:tab/>
        <w:t xml:space="preserve">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EXCEL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. </w:t>
      </w:r>
      <w:r>
        <w:t>При этом должна быть обеспечена возможность поиска по тексту файла и копирования фрагментов текста.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780"/>
        <w:jc w:val="both"/>
      </w:pPr>
      <w:r>
        <w:t xml:space="preserve">Сведения о доходах, расходах, имуществе и обязательствах имущественного характера размещаются в одном (едином) файле в виде таблицы </w:t>
      </w:r>
      <w:r>
        <w:lastRenderedPageBreak/>
        <w:t>либо в виде файлов, сгруппированных по самостоятельным структурным разделениям.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ind w:firstLine="780"/>
        <w:jc w:val="both"/>
      </w:pPr>
      <w:r>
        <w:t>Не допускается:</w:t>
      </w:r>
    </w:p>
    <w:p w:rsidR="00703754" w:rsidRDefault="00703754" w:rsidP="00E43381">
      <w:pPr>
        <w:pStyle w:val="1"/>
        <w:shd w:val="clear" w:color="auto" w:fill="auto"/>
        <w:tabs>
          <w:tab w:val="left" w:pos="1070"/>
        </w:tabs>
        <w:ind w:firstLine="780"/>
        <w:jc w:val="both"/>
      </w:pPr>
      <w:r>
        <w:t>а)</w:t>
      </w:r>
      <w:r>
        <w:tab/>
        <w:t xml:space="preserve">размещение на сайтах заархивированных сведений (формат </w:t>
      </w:r>
      <w:r>
        <w:rPr>
          <w:lang w:val="en-US" w:eastAsia="en-US"/>
        </w:rPr>
        <w:t>rar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zip</w:t>
      </w:r>
      <w:r w:rsidRPr="00AF2F61">
        <w:rPr>
          <w:lang w:eastAsia="en-US"/>
        </w:rPr>
        <w:t xml:space="preserve">), </w:t>
      </w:r>
      <w:r>
        <w:t>сканированных документов;</w:t>
      </w:r>
    </w:p>
    <w:p w:rsidR="00703754" w:rsidRDefault="00703754" w:rsidP="00E43381">
      <w:pPr>
        <w:pStyle w:val="1"/>
        <w:shd w:val="clear" w:color="auto" w:fill="auto"/>
        <w:tabs>
          <w:tab w:val="left" w:pos="1076"/>
        </w:tabs>
        <w:ind w:firstLine="780"/>
        <w:jc w:val="both"/>
      </w:pPr>
      <w:r>
        <w:t>б)</w:t>
      </w:r>
      <w:r>
        <w:tab/>
        <w:t>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703754" w:rsidRDefault="00703754" w:rsidP="00E43381">
      <w:pPr>
        <w:pStyle w:val="1"/>
        <w:shd w:val="clear" w:color="auto" w:fill="auto"/>
        <w:tabs>
          <w:tab w:val="left" w:pos="1086"/>
        </w:tabs>
        <w:ind w:firstLine="780"/>
        <w:jc w:val="both"/>
      </w:pPr>
      <w:r>
        <w:t>в)</w:t>
      </w:r>
      <w:r>
        <w:tab/>
        <w:t>использование на сайтах форматов, требующих дополнительного распознавания;</w:t>
      </w:r>
    </w:p>
    <w:p w:rsidR="00703754" w:rsidRDefault="00703754" w:rsidP="00E43381">
      <w:pPr>
        <w:pStyle w:val="1"/>
        <w:shd w:val="clear" w:color="auto" w:fill="auto"/>
        <w:tabs>
          <w:tab w:val="left" w:pos="1071"/>
        </w:tabs>
        <w:ind w:firstLine="780"/>
        <w:jc w:val="both"/>
      </w:pPr>
      <w:r>
        <w:t>г)</w:t>
      </w:r>
      <w:r>
        <w:tab/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703754" w:rsidRDefault="00703754" w:rsidP="00E43381">
      <w:pPr>
        <w:pStyle w:val="1"/>
        <w:shd w:val="clear" w:color="auto" w:fill="auto"/>
        <w:tabs>
          <w:tab w:val="left" w:pos="1307"/>
        </w:tabs>
        <w:ind w:firstLine="780"/>
        <w:jc w:val="both"/>
      </w:pPr>
      <w:r>
        <w:t>д)</w:t>
      </w:r>
      <w:r>
        <w:tab/>
        <w:t>запрашивание фамилии и инициалов лица, замещающего муниципальную должность, фамилии и инициалов, должности муниципального 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840"/>
        <w:jc w:val="both"/>
      </w:pPr>
      <w:r>
        <w:t>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703754" w:rsidRDefault="00703754" w:rsidP="00E43381">
      <w:pPr>
        <w:pStyle w:val="1"/>
        <w:shd w:val="clear" w:color="auto" w:fill="auto"/>
        <w:tabs>
          <w:tab w:val="left" w:pos="1122"/>
        </w:tabs>
        <w:ind w:firstLine="780"/>
        <w:jc w:val="both"/>
      </w:pPr>
      <w:r>
        <w:t>а)</w:t>
      </w:r>
      <w:r>
        <w:tab/>
        <w:t>не подлежат удалению;</w:t>
      </w:r>
    </w:p>
    <w:p w:rsidR="00703754" w:rsidRDefault="00703754" w:rsidP="00E43381">
      <w:pPr>
        <w:pStyle w:val="1"/>
        <w:shd w:val="clear" w:color="auto" w:fill="auto"/>
        <w:tabs>
          <w:tab w:val="left" w:pos="1071"/>
        </w:tabs>
        <w:ind w:firstLine="780"/>
        <w:jc w:val="both"/>
      </w:pPr>
      <w:r>
        <w:t>б)</w:t>
      </w:r>
      <w:r>
        <w:tab/>
        <w:t>находятся в открытом доступе (размещены на сайтах) в течение всего периода замещения лицом муниципальной должности, муниципальной службы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840"/>
        <w:jc w:val="both"/>
      </w:pPr>
      <w:r>
        <w:t>При представлении лицом, замещающим муниципальную должность, муниципальным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ind w:firstLine="840"/>
        <w:jc w:val="both"/>
      </w:pPr>
      <w:r>
        <w:t>В случае поступления, а также перевода лица, замещающего муниципальную должность Республики Северная Осетия - Алания, муниципального служащего на службу (работу) в другой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«Сведения о доходах, расходах, имуществе и обязательствах имущественного характера» сайта соответствующего органа, в котором он замещает муниципальную должность, должность муниципальной службы.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ind w:firstLine="780"/>
        <w:jc w:val="both"/>
      </w:pPr>
      <w:r>
        <w:t>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органа.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ind w:firstLine="780"/>
        <w:jc w:val="both"/>
      </w:pPr>
      <w:r>
        <w:t xml:space="preserve">Раздел «Комиссия по соблюдению требований к служебному поведению и урегулированию конфликта интересов» обеспечивает доступ к информации о </w:t>
      </w:r>
      <w:r>
        <w:lastRenderedPageBreak/>
        <w:t>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703754" w:rsidRDefault="00703754" w:rsidP="00E43381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а)</w:t>
      </w:r>
      <w:r>
        <w:tab/>
        <w:t>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 w:rsidR="00703754" w:rsidRDefault="00703754" w:rsidP="00E43381">
      <w:pPr>
        <w:pStyle w:val="1"/>
        <w:shd w:val="clear" w:color="auto" w:fill="auto"/>
        <w:tabs>
          <w:tab w:val="left" w:pos="1141"/>
        </w:tabs>
        <w:ind w:firstLine="780"/>
        <w:jc w:val="both"/>
      </w:pPr>
      <w:r>
        <w:t>б)</w:t>
      </w:r>
      <w:r>
        <w:tab/>
        <w:t>положение о комиссии;</w:t>
      </w:r>
    </w:p>
    <w:p w:rsidR="00703754" w:rsidRDefault="00703754" w:rsidP="00E43381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в)</w:t>
      </w:r>
      <w:r>
        <w:tab/>
        <w:t>сведения о планируемом проведении заседания комиссии (анонс, повестка дня), о состоявшемся заседании комиссии, принятых решениях;</w:t>
      </w:r>
    </w:p>
    <w:p w:rsidR="00703754" w:rsidRDefault="00703754" w:rsidP="00E43381">
      <w:pPr>
        <w:pStyle w:val="1"/>
        <w:shd w:val="clear" w:color="auto" w:fill="auto"/>
        <w:tabs>
          <w:tab w:val="left" w:pos="1141"/>
        </w:tabs>
        <w:ind w:firstLine="780"/>
        <w:jc w:val="both"/>
      </w:pPr>
      <w:r>
        <w:t>г)</w:t>
      </w:r>
      <w:r>
        <w:tab/>
        <w:t>порядок подачи заявлений для рассмотрения на комиссии.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ind w:firstLine="780"/>
        <w:jc w:val="both"/>
      </w:pPr>
      <w:r>
        <w:t xml:space="preserve">Сведения о составе комиссии должны размещаться в виде приложенного файла в одном или нескольких из следующих форматов: </w:t>
      </w:r>
      <w:r>
        <w:rPr>
          <w:lang w:val="en-US" w:eastAsia="en-US"/>
        </w:rPr>
        <w:t>DOC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RTF</w:t>
      </w:r>
      <w:r w:rsidRPr="00AF2F61">
        <w:rPr>
          <w:lang w:eastAsia="en-US"/>
        </w:rPr>
        <w:t xml:space="preserve">, </w:t>
      </w:r>
      <w:r>
        <w:rPr>
          <w:lang w:val="en-US" w:eastAsia="en-US"/>
        </w:rPr>
        <w:t>PDF</w:t>
      </w:r>
      <w:r w:rsidRPr="00AF2F61">
        <w:rPr>
          <w:lang w:eastAsia="en-US"/>
        </w:rPr>
        <w:t>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ind w:firstLine="780"/>
        <w:jc w:val="both"/>
      </w:pPr>
      <w:r>
        <w:t>В разделе «Комиссия по соблюдению требований к служебному поведению и урегулированию конфликта интересов» при размещении сведений о принятых комиссией решениях указываются:</w:t>
      </w:r>
    </w:p>
    <w:p w:rsidR="00703754" w:rsidRDefault="00703754" w:rsidP="00E43381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а)</w:t>
      </w:r>
      <w:r>
        <w:tab/>
        <w:t>основание для проведения заседания комиссии;</w:t>
      </w:r>
    </w:p>
    <w:p w:rsidR="00703754" w:rsidRDefault="00703754" w:rsidP="00E43381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б)</w:t>
      </w:r>
      <w:r>
        <w:tab/>
        <w:t>принятое комиссией решение, в том числе ключевые детали рассмотренного комиссией вопроса.</w:t>
      </w:r>
    </w:p>
    <w:p w:rsidR="00703754" w:rsidRDefault="00703754" w:rsidP="00E43381">
      <w:pPr>
        <w:pStyle w:val="1"/>
        <w:shd w:val="clear" w:color="auto" w:fill="auto"/>
        <w:ind w:firstLine="780"/>
        <w:jc w:val="both"/>
      </w:pPr>
      <w:r>
        <w:t>Опубликование данных решений осуществляется с обезличиванием персональных данных.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80"/>
        <w:jc w:val="both"/>
      </w:pPr>
      <w:r>
        <w:t>Раздел «Обратная связь для сообщений о фактах коррупции» и «Телефон доверия» содержит гиперссылку, перекрестную с гиперссылкой, при переходе по которой осуществляется доступ, к разделу «Обращения граждан», включающему в том числе информацию о:</w:t>
      </w:r>
    </w:p>
    <w:p w:rsidR="00703754" w:rsidRDefault="00703754" w:rsidP="00E43381">
      <w:pPr>
        <w:pStyle w:val="1"/>
        <w:shd w:val="clear" w:color="auto" w:fill="auto"/>
        <w:tabs>
          <w:tab w:val="left" w:pos="1285"/>
        </w:tabs>
        <w:ind w:firstLine="780"/>
        <w:jc w:val="both"/>
      </w:pPr>
      <w:r>
        <w:t>а)</w:t>
      </w:r>
      <w:r>
        <w:tab/>
        <w:t>нормативном правовом акте, регламентирующем порядок рассмотрения обращений граждан;</w:t>
      </w:r>
    </w:p>
    <w:p w:rsidR="00703754" w:rsidRDefault="00703754" w:rsidP="00E43381">
      <w:pPr>
        <w:pStyle w:val="1"/>
        <w:shd w:val="clear" w:color="auto" w:fill="auto"/>
        <w:tabs>
          <w:tab w:val="left" w:pos="1126"/>
        </w:tabs>
        <w:ind w:firstLine="780"/>
        <w:jc w:val="both"/>
      </w:pPr>
      <w:r>
        <w:t>б)</w:t>
      </w:r>
      <w:r>
        <w:tab/>
        <w:t>способах для граждан и юридических лиц беспрепятственно направлять свои обращения в Администрацию (информация о работе «горячей линии», «'телефона доверия», отправке почтовых сообщений, форма направления сообщений гражданам и организациями через сайт).</w:t>
      </w:r>
    </w:p>
    <w:p w:rsidR="00703754" w:rsidRDefault="00703754" w:rsidP="00E43381">
      <w:pPr>
        <w:pStyle w:val="1"/>
        <w:numPr>
          <w:ilvl w:val="0"/>
          <w:numId w:val="3"/>
        </w:numPr>
        <w:shd w:val="clear" w:color="auto" w:fill="auto"/>
        <w:tabs>
          <w:tab w:val="left" w:pos="1045"/>
        </w:tabs>
        <w:spacing w:line="259" w:lineRule="auto"/>
        <w:ind w:firstLine="620"/>
        <w:jc w:val="both"/>
      </w:pPr>
      <w:r>
        <w:t>Раздел «Работа по профилактике коррупционных правонарушений в подведомственных организациях» обеспечивает доступ к информации о деятельности подведомственных Администрации организаций по вопросам профилактики коррупционных правонарушений, в том числе содержащей:</w:t>
      </w:r>
    </w:p>
    <w:p w:rsidR="00703754" w:rsidRDefault="00703754" w:rsidP="00E43381">
      <w:pPr>
        <w:pStyle w:val="1"/>
        <w:shd w:val="clear" w:color="auto" w:fill="auto"/>
        <w:tabs>
          <w:tab w:val="left" w:pos="974"/>
        </w:tabs>
        <w:spacing w:line="259" w:lineRule="auto"/>
        <w:ind w:firstLine="620"/>
        <w:jc w:val="both"/>
      </w:pPr>
      <w:r>
        <w:t>а)</w:t>
      </w:r>
      <w:r>
        <w:tab/>
        <w:t>актуальный список подведомственных организаций;</w:t>
      </w:r>
    </w:p>
    <w:p w:rsidR="00703754" w:rsidRDefault="00703754" w:rsidP="00E43381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б)</w:t>
      </w:r>
      <w:r>
        <w:tab/>
        <w:t>перечень функций, при реализации которых наиболее вероятно возникновение коррупции, коррупционных рисков;</w:t>
      </w:r>
    </w:p>
    <w:p w:rsidR="00703754" w:rsidRDefault="00703754" w:rsidP="00E43381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в)</w:t>
      </w:r>
      <w:r>
        <w:tab/>
        <w:t>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3754" w:rsidRDefault="00703754" w:rsidP="00E43381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г)</w:t>
      </w:r>
      <w:r>
        <w:tab/>
        <w:t xml:space="preserve">ежегодные планы противодействия коррупции подведомственных </w:t>
      </w:r>
      <w:r>
        <w:lastRenderedPageBreak/>
        <w:t>организаций;</w:t>
      </w:r>
    </w:p>
    <w:p w:rsidR="00703754" w:rsidRDefault="00703754" w:rsidP="00E43381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д)</w:t>
      </w:r>
      <w:r>
        <w:tab/>
        <w:t>ежеквартальные отчеты о реализации планов противодействия коррупции подведомственных организаций;</w:t>
      </w:r>
    </w:p>
    <w:p w:rsidR="00703754" w:rsidRDefault="00703754" w:rsidP="00E43381">
      <w:pPr>
        <w:pStyle w:val="1"/>
        <w:shd w:val="clear" w:color="auto" w:fill="auto"/>
        <w:tabs>
          <w:tab w:val="left" w:pos="967"/>
        </w:tabs>
        <w:spacing w:line="259" w:lineRule="auto"/>
        <w:ind w:firstLine="620"/>
        <w:jc w:val="both"/>
      </w:pPr>
      <w:r>
        <w:t>е)</w:t>
      </w:r>
      <w:r>
        <w:tab/>
        <w:t>должность и Ф.И.О. ответственного за работу по профилактике коррупционных и иных правонарушений в организации.</w:t>
      </w:r>
    </w:p>
    <w:p w:rsidR="00703754" w:rsidRDefault="00703754">
      <w:pPr>
        <w:spacing w:line="240" w:lineRule="exact"/>
        <w:rPr>
          <w:sz w:val="19"/>
          <w:szCs w:val="19"/>
        </w:rPr>
      </w:pPr>
    </w:p>
    <w:p w:rsidR="00703754" w:rsidRDefault="00703754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703754" w:rsidRDefault="00703754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703754" w:rsidRDefault="00703754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p w:rsidR="00703754" w:rsidRDefault="00703754">
      <w:pPr>
        <w:pStyle w:val="1"/>
        <w:shd w:val="clear" w:color="auto" w:fill="auto"/>
        <w:tabs>
          <w:tab w:val="left" w:leader="underscore" w:pos="8126"/>
        </w:tabs>
        <w:ind w:firstLine="0"/>
        <w:jc w:val="center"/>
      </w:pPr>
    </w:p>
    <w:sectPr w:rsidR="00703754" w:rsidSect="00C65E71">
      <w:headerReference w:type="default" r:id="rId12"/>
      <w:footerReference w:type="default" r:id="rId13"/>
      <w:pgSz w:w="11900" w:h="16840"/>
      <w:pgMar w:top="961" w:right="934" w:bottom="1273" w:left="1438" w:header="0" w:footer="84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BA" w:rsidRDefault="00F962BA">
      <w:r>
        <w:separator/>
      </w:r>
    </w:p>
  </w:endnote>
  <w:endnote w:type="continuationSeparator" w:id="0">
    <w:p w:rsidR="00F962BA" w:rsidRDefault="00F9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54" w:rsidRDefault="0063406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66.1pt;margin-top:534.05pt;width:192.95pt;height:12.95pt;z-index:-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" filled="f" stroked="f">
          <v:textbox style="mso-next-textbox:#Shape 1;mso-fit-shape-to-text:t" inset="0,0,0,0">
            <w:txbxContent>
              <w:p w:rsidR="00703754" w:rsidRDefault="00703754">
                <w:pPr>
                  <w:pStyle w:val="a5"/>
                  <w:shd w:val="clear" w:color="auto" w:fill="auto"/>
                  <w:tabs>
                    <w:tab w:val="right" w:pos="3859"/>
                  </w:tabs>
                  <w:rPr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Глава АМС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54" w:rsidRDefault="007037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BA" w:rsidRDefault="00F962BA"/>
  </w:footnote>
  <w:footnote w:type="continuationSeparator" w:id="0">
    <w:p w:rsidR="00F962BA" w:rsidRDefault="00F962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54" w:rsidRDefault="0063406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50" type="#_x0000_t202" style="position:absolute;margin-left:308.9pt;margin-top:35.45pt;width:4.1pt;height:7.2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" filled="f" stroked="f">
          <v:textbox style="mso-fit-shape-to-text:t" inset="0,0,0,0">
            <w:txbxContent>
              <w:p w:rsidR="00703754" w:rsidRDefault="0063406F">
                <w:pPr>
                  <w:pStyle w:val="20"/>
                  <w:shd w:val="clear" w:color="auto" w:fill="auto"/>
                </w:pPr>
                <w:fldSimple w:instr=" PAGE \* MERGEFORMAT ">
                  <w:r w:rsidR="008655E4" w:rsidRPr="008655E4">
                    <w:rPr>
                      <w:rFonts w:ascii="Arial" w:eastAsia="Times New Roman" w:hAnsi="Arial" w:cs="Arial"/>
                      <w:i/>
                      <w:i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B17"/>
    <w:multiLevelType w:val="multilevel"/>
    <w:tmpl w:val="3EFA76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941BE6"/>
    <w:multiLevelType w:val="multilevel"/>
    <w:tmpl w:val="1D325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78613D2"/>
    <w:multiLevelType w:val="multilevel"/>
    <w:tmpl w:val="1EBA3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04228F"/>
    <w:multiLevelType w:val="multilevel"/>
    <w:tmpl w:val="DDC8ED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3BD"/>
    <w:rsid w:val="0012167B"/>
    <w:rsid w:val="0063406F"/>
    <w:rsid w:val="00703754"/>
    <w:rsid w:val="00731331"/>
    <w:rsid w:val="008655E4"/>
    <w:rsid w:val="00AF2F61"/>
    <w:rsid w:val="00C65E71"/>
    <w:rsid w:val="00E43381"/>
    <w:rsid w:val="00EC63BD"/>
    <w:rsid w:val="00F9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C65E71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basedOn w:val="a0"/>
    <w:link w:val="a5"/>
    <w:uiPriority w:val="99"/>
    <w:locked/>
    <w:rsid w:val="00C65E71"/>
    <w:rPr>
      <w:rFonts w:ascii="Tahoma" w:eastAsia="Times New Roman" w:hAnsi="Tahoma" w:cs="Tahoma"/>
      <w:sz w:val="19"/>
      <w:szCs w:val="19"/>
      <w:u w:val="none"/>
    </w:rPr>
  </w:style>
  <w:style w:type="character" w:customStyle="1" w:styleId="2">
    <w:name w:val="Колонтитул (2)_"/>
    <w:basedOn w:val="a0"/>
    <w:link w:val="20"/>
    <w:uiPriority w:val="99"/>
    <w:locked/>
    <w:rsid w:val="00C65E71"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uiPriority w:val="99"/>
    <w:rsid w:val="00C65E71"/>
    <w:pPr>
      <w:shd w:val="clear" w:color="auto" w:fill="FFFFFF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uiPriority w:val="99"/>
    <w:rsid w:val="00C65E71"/>
    <w:pPr>
      <w:shd w:val="clear" w:color="auto" w:fill="FFFFFF"/>
    </w:pPr>
    <w:rPr>
      <w:rFonts w:ascii="Tahoma" w:hAnsi="Tahoma" w:cs="Tahoma"/>
      <w:sz w:val="19"/>
      <w:szCs w:val="19"/>
    </w:rPr>
  </w:style>
  <w:style w:type="paragraph" w:customStyle="1" w:styleId="20">
    <w:name w:val="Колонтитул (2)"/>
    <w:basedOn w:val="a"/>
    <w:link w:val="2"/>
    <w:uiPriority w:val="99"/>
    <w:rsid w:val="00C65E7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E43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49D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E43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49D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mintru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2447</Words>
  <Characters>13951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4</cp:revision>
  <cp:lastPrinted>2021-03-22T06:24:00Z</cp:lastPrinted>
  <dcterms:created xsi:type="dcterms:W3CDTF">2021-03-02T07:03:00Z</dcterms:created>
  <dcterms:modified xsi:type="dcterms:W3CDTF">2021-03-22T06:27:00Z</dcterms:modified>
</cp:coreProperties>
</file>