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769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2769" w:rsidRPr="004044A0" w:rsidRDefault="00BE2769" w:rsidP="00BE2769">
      <w:pPr>
        <w:jc w:val="center"/>
        <w:rPr>
          <w:rFonts w:ascii="Bookman Old Style" w:hAnsi="Bookman Old Style"/>
        </w:rPr>
      </w:pPr>
      <w:hyperlink r:id="rId4" w:history="1">
        <w:r w:rsidRPr="00BE2769">
          <w:rPr>
            <w:rFonts w:ascii="Bookman Old Style" w:hAnsi="Bookman Old Style"/>
            <w:noProof/>
            <w:color w:val="0000FF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9" o:spid="_x0000_i1025" type="#_x0000_t75" href="http://upload.wikimedia.org/wikipedia/commons/9/99/Wapen_Ossetien.svg" style="width:54.45pt;height:48.85pt;visibility:visible;mso-wrap-style:square" o:button="t">
              <v:fill o:detectmouseclick="t"/>
              <v:imagedata r:id="rId5" o:title=""/>
            </v:shape>
          </w:pict>
        </w:r>
      </w:hyperlink>
    </w:p>
    <w:p w:rsidR="00BE2769" w:rsidRPr="0015282D" w:rsidRDefault="00BE2769" w:rsidP="00BE2769">
      <w:pPr>
        <w:jc w:val="center"/>
        <w:rPr>
          <w:rFonts w:ascii="Bookman Old Style" w:hAnsi="Bookman Old Style"/>
          <w:b/>
          <w:caps/>
        </w:rPr>
      </w:pPr>
      <w:r w:rsidRPr="0015282D">
        <w:rPr>
          <w:rFonts w:ascii="Bookman Old Style" w:hAnsi="Bookman Old Style"/>
        </w:rPr>
        <w:t>----------------------------------------------------------------------------------------------------</w:t>
      </w:r>
      <w:r w:rsidRPr="0015282D">
        <w:rPr>
          <w:rFonts w:ascii="Bookman Old Style" w:hAnsi="Bookman Old Style"/>
          <w:b/>
          <w:caps/>
        </w:rPr>
        <w:t>ПОСТАНОВЛЕНИЕ</w:t>
      </w:r>
    </w:p>
    <w:p w:rsidR="00BE2769" w:rsidRPr="0015282D" w:rsidRDefault="00BE2769" w:rsidP="00BE2769">
      <w:pPr>
        <w:jc w:val="center"/>
        <w:rPr>
          <w:rFonts w:ascii="Bookman Old Style" w:hAnsi="Bookman Old Style"/>
          <w:caps/>
        </w:rPr>
      </w:pPr>
      <w:r w:rsidRPr="0015282D">
        <w:rPr>
          <w:rFonts w:ascii="Bookman Old Style" w:hAnsi="Bookman Old Style"/>
          <w:caps/>
        </w:rPr>
        <w:t xml:space="preserve">ГЛАВЫ </w:t>
      </w:r>
      <w:proofErr w:type="gramStart"/>
      <w:r w:rsidRPr="0015282D">
        <w:rPr>
          <w:rFonts w:ascii="Bookman Old Style" w:hAnsi="Bookman Old Style"/>
          <w:caps/>
        </w:rPr>
        <w:t>АДМИНИСТРАЦИИ</w:t>
      </w:r>
      <w:r w:rsidRPr="0015282D">
        <w:rPr>
          <w:rFonts w:ascii="Bookman Old Style" w:hAnsi="Bookman Old Style"/>
          <w:caps/>
        </w:rPr>
        <w:br/>
        <w:t>МЕСТНОГО САМОУПРАВЛЕНИЯ ТЕРСКОГО</w:t>
      </w:r>
      <w:r w:rsidRPr="0015282D">
        <w:rPr>
          <w:rFonts w:ascii="Bookman Old Style" w:hAnsi="Bookman Old Style"/>
          <w:caps/>
        </w:rPr>
        <w:br/>
        <w:t>СЕЛЬСКОГО ПОСЕЛЕНИЯ МОЗДОКСКОГО РАЙОНА</w:t>
      </w:r>
      <w:r w:rsidRPr="0015282D">
        <w:rPr>
          <w:rFonts w:ascii="Bookman Old Style" w:hAnsi="Bookman Old Style"/>
          <w:caps/>
        </w:rPr>
        <w:br/>
        <w:t>РЕСПУБЛИКИ</w:t>
      </w:r>
      <w:proofErr w:type="gramEnd"/>
      <w:r w:rsidRPr="0015282D">
        <w:rPr>
          <w:rFonts w:ascii="Bookman Old Style" w:hAnsi="Bookman Old Style"/>
          <w:caps/>
        </w:rPr>
        <w:t xml:space="preserve"> СЕВЕРНАЯ ОСЕТИЯ - АЛАНИЯ</w:t>
      </w:r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№ 68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от 01.07.2016  г.</w:t>
      </w:r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</w:p>
    <w:p w:rsidR="00BE2769" w:rsidRPr="00184000" w:rsidRDefault="00BE2769" w:rsidP="00BE2769">
      <w:pPr>
        <w:ind w:right="6"/>
        <w:rPr>
          <w:rFonts w:ascii="Bookman Old Style" w:hAnsi="Bookman Old Style"/>
          <w:bCs/>
          <w:i/>
        </w:rPr>
      </w:pPr>
      <w:r w:rsidRPr="00D3733B">
        <w:rPr>
          <w:rFonts w:ascii="Bookman Old Style" w:hAnsi="Bookman Old Style"/>
          <w:i/>
        </w:rPr>
        <w:t xml:space="preserve">О внесении дополнений в постановление </w:t>
      </w:r>
      <w:proofErr w:type="gramStart"/>
      <w:r w:rsidRPr="00D3733B">
        <w:rPr>
          <w:rFonts w:ascii="Bookman Old Style" w:hAnsi="Bookman Old Style"/>
          <w:i/>
        </w:rPr>
        <w:t>Главы Администрации местного самоуправления Терского сельского поселения Моздокского района</w:t>
      </w:r>
      <w:proofErr w:type="gramEnd"/>
      <w:r w:rsidRPr="00D3733B">
        <w:rPr>
          <w:rFonts w:ascii="Bookman Old Style" w:hAnsi="Bookman Old Style"/>
          <w:i/>
        </w:rPr>
        <w:t xml:space="preserve"> от </w:t>
      </w:r>
      <w:r>
        <w:rPr>
          <w:rFonts w:ascii="Bookman Old Style" w:hAnsi="Bookman Old Style"/>
          <w:i/>
        </w:rPr>
        <w:t>08.02.2016  г № 16</w:t>
      </w:r>
      <w:r w:rsidRPr="00D3733B">
        <w:rPr>
          <w:rFonts w:ascii="Bookman Old Style" w:hAnsi="Bookman Old Style"/>
          <w:i/>
        </w:rPr>
        <w:t xml:space="preserve">   «Об утверждении Административного регламента предоставления Администрацией местного самоуправления Терского сельского поселения Моздокского района муниципальной услуги </w:t>
      </w:r>
      <w:r w:rsidRPr="00184000">
        <w:rPr>
          <w:rFonts w:ascii="Bookman Old Style" w:hAnsi="Bookman Old Style"/>
          <w:bCs/>
          <w:i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сельского поселения»</w:t>
      </w:r>
    </w:p>
    <w:p w:rsidR="00BE2769" w:rsidRPr="00AC754A" w:rsidRDefault="00BE2769" w:rsidP="00BE2769">
      <w:pPr>
        <w:jc w:val="both"/>
        <w:rPr>
          <w:sz w:val="28"/>
          <w:szCs w:val="28"/>
        </w:rPr>
      </w:pPr>
    </w:p>
    <w:p w:rsidR="00BE2769" w:rsidRDefault="00BE2769" w:rsidP="00BE2769"/>
    <w:p w:rsidR="00BE2769" w:rsidRPr="000D7349" w:rsidRDefault="00BE2769" w:rsidP="00BE2769">
      <w:pPr>
        <w:pStyle w:val="a4"/>
        <w:ind w:firstLine="708"/>
        <w:jc w:val="both"/>
        <w:rPr>
          <w:rFonts w:ascii="Bookman Old Style" w:hAnsi="Bookman Old Style"/>
        </w:rPr>
      </w:pPr>
      <w:r w:rsidRPr="000D7349">
        <w:rPr>
          <w:rFonts w:ascii="Bookman Old Style" w:hAnsi="Bookman Old Style"/>
        </w:rPr>
        <w:t xml:space="preserve">Во исполнение Федерального закона от 01.12.2014г.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</w:p>
    <w:p w:rsidR="00BE2769" w:rsidRPr="00BE2769" w:rsidRDefault="00BE2769" w:rsidP="00BE2769">
      <w:pPr>
        <w:pStyle w:val="ConsPlusNormal"/>
        <w:ind w:firstLine="709"/>
        <w:jc w:val="center"/>
      </w:pPr>
      <w:r w:rsidRPr="00BE2769">
        <w:t>постановляю:</w:t>
      </w:r>
    </w:p>
    <w:p w:rsidR="00BE2769" w:rsidRPr="00BE2769" w:rsidRDefault="00BE2769" w:rsidP="00BE2769">
      <w:pPr>
        <w:ind w:right="6" w:firstLine="708"/>
        <w:jc w:val="both"/>
        <w:rPr>
          <w:rFonts w:ascii="Bookman Old Style" w:hAnsi="Bookman Old Style"/>
          <w:b/>
          <w:bCs/>
          <w:i/>
        </w:rPr>
      </w:pPr>
      <w:r w:rsidRPr="00BE2769"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 xml:space="preserve"> В</w:t>
      </w:r>
      <w:r w:rsidRPr="00BE2769">
        <w:rPr>
          <w:rFonts w:ascii="Bookman Old Style" w:hAnsi="Bookman Old Style"/>
        </w:rPr>
        <w:t xml:space="preserve"> Административный регламент по предоставлению Администрацией местного самоуправления </w:t>
      </w:r>
      <w:r w:rsidRPr="00BE2769">
        <w:rPr>
          <w:rFonts w:ascii="Bookman Old Style" w:hAnsi="Bookman Old Style"/>
          <w:bCs/>
        </w:rPr>
        <w:t xml:space="preserve">Терского сельского поселения </w:t>
      </w:r>
      <w:r w:rsidRPr="00BE2769">
        <w:rPr>
          <w:rFonts w:ascii="Bookman Old Style" w:hAnsi="Bookman Old Style"/>
        </w:rPr>
        <w:t xml:space="preserve">Моздокского района Республики Северная Осетия-Алания муниципальной услуги </w:t>
      </w:r>
      <w:r w:rsidRPr="00BE2769">
        <w:rPr>
          <w:rFonts w:ascii="Bookman Old Style" w:hAnsi="Bookman Old Style"/>
          <w:bCs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сельского поселения»</w:t>
      </w:r>
      <w:r w:rsidRPr="00BE2769">
        <w:rPr>
          <w:rFonts w:ascii="Bookman Old Style" w:hAnsi="Bookman Old Style"/>
        </w:rPr>
        <w:t xml:space="preserve">, утвержденный постановлением </w:t>
      </w:r>
      <w:proofErr w:type="gramStart"/>
      <w:r w:rsidRPr="00BE2769">
        <w:rPr>
          <w:rFonts w:ascii="Bookman Old Style" w:hAnsi="Bookman Old Style"/>
        </w:rPr>
        <w:t>Главы Администрации местного самоуправления Терского сельского поселения Моздокского района</w:t>
      </w:r>
      <w:proofErr w:type="gramEnd"/>
      <w:r w:rsidRPr="00BE2769">
        <w:rPr>
          <w:rFonts w:ascii="Bookman Old Style" w:hAnsi="Bookman Old Style"/>
        </w:rPr>
        <w:t xml:space="preserve"> от 08.02.2016 г. №16 «Об утверждении Административного регламента предоставления Администрацией местного самоуправления Терского сельского поселения Моздокского района муниципальной услуги </w:t>
      </w:r>
      <w:r w:rsidRPr="00BE2769">
        <w:rPr>
          <w:rFonts w:ascii="Bookman Old Style" w:hAnsi="Bookman Old Style"/>
          <w:bCs/>
        </w:rPr>
        <w:t>«Присвоение адреса объекту капитального строительства, незавершенного строительства. Присвоение и упорядочение почтовых адресов объектам недвижимости на территории сельского поселения»</w:t>
      </w:r>
      <w:r>
        <w:rPr>
          <w:rFonts w:ascii="Bookman Old Style" w:hAnsi="Bookman Old Style"/>
          <w:bCs/>
        </w:rPr>
        <w:t xml:space="preserve">, внести изменения, дополнив раздел </w:t>
      </w:r>
      <w:r>
        <w:rPr>
          <w:rFonts w:ascii="Bookman Old Style" w:hAnsi="Bookman Old Style"/>
          <w:bCs/>
          <w:lang w:val="en-US"/>
        </w:rPr>
        <w:t>II</w:t>
      </w:r>
      <w:r w:rsidRPr="00BE2769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 xml:space="preserve">пунктом 9.3 </w:t>
      </w:r>
      <w:r w:rsidRPr="00BE2769">
        <w:rPr>
          <w:rFonts w:ascii="Bookman Old Style" w:hAnsi="Bookman Old Style"/>
        </w:rPr>
        <w:t>следующего содержания:</w:t>
      </w:r>
    </w:p>
    <w:p w:rsidR="00BE2769" w:rsidRPr="00DC3207" w:rsidRDefault="00BE2769" w:rsidP="00BE2769">
      <w:pPr>
        <w:tabs>
          <w:tab w:val="center" w:pos="5244"/>
          <w:tab w:val="right" w:pos="10489"/>
        </w:tabs>
        <w:ind w:right="-1" w:firstLine="567"/>
        <w:jc w:val="both"/>
        <w:rPr>
          <w:rFonts w:ascii="Bookman Old Style" w:hAnsi="Bookman Old Style"/>
        </w:rPr>
      </w:pPr>
      <w:r>
        <w:rPr>
          <w:rFonts w:ascii="Bookman Old Style" w:hAnsi="Bookman Old Style" w:cs="Arial"/>
          <w:bCs/>
        </w:rPr>
        <w:t xml:space="preserve">«9.3. </w:t>
      </w:r>
      <w:r w:rsidRPr="00BE2769">
        <w:rPr>
          <w:rFonts w:ascii="Bookman Old Style" w:hAnsi="Bookman Old Style"/>
        </w:rPr>
        <w:t>В соответствии с законодательством Российской Федерации о социальной защите инвалидов инвалидам</w:t>
      </w:r>
      <w:r w:rsidRPr="00DC3207">
        <w:rPr>
          <w:rFonts w:ascii="Bookman Old Style" w:hAnsi="Bookman Old Style"/>
        </w:rPr>
        <w:t xml:space="preserve"> (включая инвалидов, использующих кресла-коляски и собак-проводников) обеспечиваются:</w:t>
      </w:r>
    </w:p>
    <w:p w:rsidR="00BE2769" w:rsidRPr="00DC3207" w:rsidRDefault="00BE2769" w:rsidP="00BE2769">
      <w:pPr>
        <w:pStyle w:val="1"/>
        <w:shd w:val="clear" w:color="auto" w:fill="auto"/>
        <w:spacing w:before="0" w:line="240" w:lineRule="auto"/>
        <w:ind w:right="-1" w:firstLine="567"/>
        <w:jc w:val="both"/>
        <w:rPr>
          <w:rFonts w:ascii="Bookman Old Style" w:hAnsi="Bookman Old Style"/>
          <w:sz w:val="24"/>
          <w:szCs w:val="24"/>
        </w:rPr>
      </w:pPr>
      <w:r w:rsidRPr="00DC3207">
        <w:rPr>
          <w:rFonts w:ascii="Bookman Old Style" w:hAnsi="Bookman Old Style"/>
          <w:sz w:val="24"/>
          <w:szCs w:val="24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BE2769" w:rsidRPr="009044AE" w:rsidRDefault="00BE2769" w:rsidP="00BE2769">
      <w:pPr>
        <w:pStyle w:val="1"/>
        <w:shd w:val="clear" w:color="auto" w:fill="auto"/>
        <w:spacing w:before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DC3207">
        <w:rPr>
          <w:rFonts w:ascii="Bookman Old Style" w:hAnsi="Bookman Old Style"/>
          <w:sz w:val="24"/>
          <w:szCs w:val="24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</w:t>
      </w:r>
      <w:r w:rsidRPr="00DC3207">
        <w:rPr>
          <w:rFonts w:ascii="Bookman Old Style" w:hAnsi="Bookman Old Style"/>
          <w:sz w:val="24"/>
          <w:szCs w:val="24"/>
        </w:rPr>
        <w:lastRenderedPageBreak/>
        <w:t>муниципальная услуга, а также входа в такие объекты и выхода из них,</w:t>
      </w:r>
      <w:r w:rsidRPr="009044AE">
        <w:rPr>
          <w:rFonts w:ascii="Bookman Old Style" w:hAnsi="Bookman Old Style"/>
          <w:sz w:val="24"/>
          <w:szCs w:val="24"/>
        </w:rPr>
        <w:t xml:space="preserve"> посадки в транспортное средство и высадки из него, в том числе с использование</w:t>
      </w:r>
      <w:r>
        <w:rPr>
          <w:rFonts w:ascii="Bookman Old Style" w:hAnsi="Bookman Old Style"/>
          <w:sz w:val="24"/>
          <w:szCs w:val="24"/>
        </w:rPr>
        <w:t>м</w:t>
      </w:r>
      <w:r w:rsidRPr="009044AE">
        <w:rPr>
          <w:rFonts w:ascii="Bookman Old Style" w:hAnsi="Bookman Old Style"/>
          <w:sz w:val="24"/>
          <w:szCs w:val="24"/>
        </w:rPr>
        <w:t xml:space="preserve"> кресла-коляски;</w:t>
      </w:r>
    </w:p>
    <w:p w:rsidR="00BE2769" w:rsidRPr="009044AE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044AE">
        <w:rPr>
          <w:rFonts w:ascii="Bookman Old Style" w:hAnsi="Bookman Old Style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</w:t>
      </w:r>
      <w:r>
        <w:rPr>
          <w:rFonts w:ascii="Bookman Old Style" w:hAnsi="Bookman Old Style"/>
          <w:sz w:val="24"/>
          <w:szCs w:val="24"/>
        </w:rPr>
        <w:t>, и оказание им помощи</w:t>
      </w:r>
      <w:r w:rsidRPr="009044AE">
        <w:rPr>
          <w:rFonts w:ascii="Bookman Old Style" w:hAnsi="Bookman Old Style"/>
          <w:sz w:val="24"/>
          <w:szCs w:val="24"/>
        </w:rPr>
        <w:t>;</w:t>
      </w:r>
    </w:p>
    <w:p w:rsidR="00BE2769" w:rsidRPr="009044AE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044AE">
        <w:rPr>
          <w:rFonts w:ascii="Bookman Old Style" w:hAnsi="Bookman Old Style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BE2769" w:rsidRPr="004938DE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9044AE">
        <w:rPr>
          <w:rFonts w:ascii="Bookman Old Style" w:hAnsi="Bookman Old Style"/>
          <w:sz w:val="24"/>
          <w:szCs w:val="24"/>
        </w:rPr>
        <w:t xml:space="preserve">дублирование необходимой для инвалидов звуковой и зрительной </w:t>
      </w:r>
      <w:r w:rsidRPr="004938DE">
        <w:rPr>
          <w:rFonts w:ascii="Bookman Old Style" w:hAnsi="Bookman Old Style"/>
          <w:sz w:val="24"/>
          <w:szCs w:val="24"/>
        </w:rPr>
        <w:t xml:space="preserve">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BE2769" w:rsidRPr="004938DE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938DE">
        <w:rPr>
          <w:rFonts w:ascii="Bookman Old Style" w:hAnsi="Bookman Old Style"/>
          <w:sz w:val="24"/>
          <w:szCs w:val="24"/>
        </w:rPr>
        <w:t xml:space="preserve">допуск </w:t>
      </w:r>
      <w:proofErr w:type="spellStart"/>
      <w:r w:rsidRPr="004938DE">
        <w:rPr>
          <w:rFonts w:ascii="Bookman Old Style" w:hAnsi="Bookman Old Style"/>
          <w:sz w:val="24"/>
          <w:szCs w:val="24"/>
        </w:rPr>
        <w:t>сурдопереводчика</w:t>
      </w:r>
      <w:proofErr w:type="spellEnd"/>
      <w:r w:rsidRPr="004938DE">
        <w:rPr>
          <w:rFonts w:ascii="Bookman Old Style" w:hAnsi="Bookman Old Style"/>
          <w:sz w:val="24"/>
          <w:szCs w:val="24"/>
        </w:rPr>
        <w:t xml:space="preserve"> и </w:t>
      </w:r>
      <w:proofErr w:type="spellStart"/>
      <w:r w:rsidRPr="004938DE">
        <w:rPr>
          <w:rFonts w:ascii="Bookman Old Style" w:hAnsi="Bookman Old Style"/>
          <w:sz w:val="24"/>
          <w:szCs w:val="24"/>
        </w:rPr>
        <w:t>тифлосурдопереводчика</w:t>
      </w:r>
      <w:proofErr w:type="spellEnd"/>
      <w:r w:rsidRPr="004938DE">
        <w:rPr>
          <w:rFonts w:ascii="Bookman Old Style" w:hAnsi="Bookman Old Style"/>
          <w:sz w:val="24"/>
          <w:szCs w:val="24"/>
        </w:rPr>
        <w:t>;</w:t>
      </w:r>
    </w:p>
    <w:p w:rsidR="00BE2769" w:rsidRPr="004938DE" w:rsidRDefault="00BE2769" w:rsidP="00BE2769">
      <w:pPr>
        <w:pStyle w:val="ConsPlusNormal"/>
        <w:ind w:firstLine="709"/>
        <w:jc w:val="both"/>
      </w:pPr>
      <w:proofErr w:type="gramStart"/>
      <w:r w:rsidRPr="004938DE">
        <w:t xml:space="preserve">допуск на объекты (здания, помещения), в которых предоставляются услуги собаки-проводника, при наличии документа, подтверждающего ее специальное обучение и выдаваемого по </w:t>
      </w:r>
      <w:hyperlink r:id="rId6" w:history="1">
        <w:r w:rsidRPr="004938DE">
          <w:t>форме</w:t>
        </w:r>
      </w:hyperlink>
      <w:r w:rsidRPr="004938DE">
        <w:t xml:space="preserve"> и в </w:t>
      </w:r>
      <w:hyperlink r:id="rId7" w:history="1">
        <w:r w:rsidRPr="004938DE">
          <w:t>порядке</w:t>
        </w:r>
      </w:hyperlink>
      <w:r w:rsidRPr="004938DE">
        <w:t>, которые определяются приказом Минтруда России от 22.06.2015г. № 386н «Об утверждении формы документа, подтверждающего специальное обучение собаки-проводника, и порядка его выдачи»;</w:t>
      </w:r>
      <w:proofErr w:type="gramEnd"/>
    </w:p>
    <w:p w:rsidR="00BE2769" w:rsidRPr="004938DE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4938DE">
        <w:rPr>
          <w:rFonts w:ascii="Bookman Old Style" w:hAnsi="Bookman Old Style"/>
          <w:sz w:val="24"/>
          <w:szCs w:val="24"/>
        </w:rPr>
        <w:t xml:space="preserve">оказание работниками </w:t>
      </w:r>
      <w:r>
        <w:rPr>
          <w:rFonts w:ascii="Bookman Old Style" w:hAnsi="Bookman Old Style"/>
          <w:sz w:val="24"/>
          <w:szCs w:val="24"/>
        </w:rPr>
        <w:t xml:space="preserve">Администрации </w:t>
      </w:r>
      <w:r w:rsidRPr="004938DE">
        <w:rPr>
          <w:rFonts w:ascii="Bookman Old Style" w:hAnsi="Bookman Old Style"/>
          <w:sz w:val="24"/>
          <w:szCs w:val="24"/>
        </w:rPr>
        <w:t>инвалидам помощи в преодолении барьеров, мешающих получению ими услуг наравне с другими лицами.</w:t>
      </w:r>
    </w:p>
    <w:p w:rsidR="00BE2769" w:rsidRPr="00E732A1" w:rsidRDefault="00BE2769" w:rsidP="00BE2769">
      <w:pPr>
        <w:pStyle w:val="1"/>
        <w:shd w:val="clear" w:color="auto" w:fill="auto"/>
        <w:spacing w:before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AD7185">
        <w:rPr>
          <w:rFonts w:ascii="Bookman Old Style" w:hAnsi="Bookman Old Style"/>
          <w:sz w:val="24"/>
          <w:szCs w:val="24"/>
        </w:rPr>
        <w:t>В случае невозможности полностью приспособить объек</w:t>
      </w:r>
      <w:proofErr w:type="gramStart"/>
      <w:r w:rsidRPr="00AD7185">
        <w:rPr>
          <w:rFonts w:ascii="Bookman Old Style" w:hAnsi="Bookman Old Style"/>
          <w:sz w:val="24"/>
          <w:szCs w:val="24"/>
        </w:rPr>
        <w:t>т</w:t>
      </w:r>
      <w:r w:rsidRPr="009044AE">
        <w:rPr>
          <w:rFonts w:ascii="Bookman Old Style" w:hAnsi="Bookman Old Style"/>
          <w:sz w:val="24"/>
          <w:szCs w:val="24"/>
        </w:rPr>
        <w:t>(</w:t>
      </w:r>
      <w:proofErr w:type="gramEnd"/>
      <w:r w:rsidRPr="009044AE">
        <w:rPr>
          <w:rFonts w:ascii="Bookman Old Style" w:hAnsi="Bookman Old Style"/>
          <w:sz w:val="24"/>
          <w:szCs w:val="24"/>
        </w:rPr>
        <w:t>здани</w:t>
      </w:r>
      <w:r>
        <w:rPr>
          <w:rFonts w:ascii="Bookman Old Style" w:hAnsi="Bookman Old Style"/>
          <w:sz w:val="24"/>
          <w:szCs w:val="24"/>
        </w:rPr>
        <w:t>е</w:t>
      </w:r>
      <w:r w:rsidRPr="009044AE">
        <w:rPr>
          <w:rFonts w:ascii="Bookman Old Style" w:hAnsi="Bookman Old Style"/>
          <w:sz w:val="24"/>
          <w:szCs w:val="24"/>
        </w:rPr>
        <w:t xml:space="preserve">, </w:t>
      </w:r>
      <w:r w:rsidRPr="00E732A1">
        <w:rPr>
          <w:rFonts w:ascii="Bookman Old Style" w:hAnsi="Bookman Old Style"/>
          <w:sz w:val="24"/>
          <w:szCs w:val="24"/>
        </w:rPr>
        <w:t xml:space="preserve">помещение), в котором предоставляется муниципальная услуга с учетом потребностей инвалидов </w:t>
      </w:r>
      <w:r>
        <w:rPr>
          <w:rFonts w:ascii="Bookman Old Style" w:hAnsi="Bookman Old Style"/>
          <w:sz w:val="24"/>
          <w:szCs w:val="24"/>
        </w:rPr>
        <w:t xml:space="preserve">Администрация </w:t>
      </w:r>
      <w:r w:rsidRPr="00E732A1">
        <w:rPr>
          <w:rFonts w:ascii="Bookman Old Style" w:hAnsi="Bookman Old Style"/>
          <w:sz w:val="24"/>
          <w:szCs w:val="24"/>
        </w:rPr>
        <w:t>в соответствии с частью 4 статьи 15 Федерального закона от 24.11.1995г. № 181-ФЗ «О социальной защите инвалидов в Российской Федерации» должн</w:t>
      </w:r>
      <w:r>
        <w:rPr>
          <w:rFonts w:ascii="Bookman Old Style" w:hAnsi="Bookman Old Style"/>
          <w:sz w:val="24"/>
          <w:szCs w:val="24"/>
        </w:rPr>
        <w:t>а</w:t>
      </w:r>
      <w:r w:rsidRPr="00E732A1">
        <w:rPr>
          <w:rFonts w:ascii="Bookman Old Style" w:hAnsi="Bookman Old Style"/>
          <w:sz w:val="24"/>
          <w:szCs w:val="24"/>
        </w:rPr>
        <w:t xml:space="preserve"> принимать меры для обеспечения доступа инвалидов к месту предоставления муниципальной услуги, либо, когда это возможно, обеспечить ее предоставление по месту жительства инвалида или в дистанционном режиме</w:t>
      </w:r>
      <w:proofErr w:type="gramStart"/>
      <w:r w:rsidRPr="00E732A1">
        <w:rPr>
          <w:rFonts w:ascii="Bookman Old Style" w:hAnsi="Bookman Old Style"/>
          <w:sz w:val="24"/>
          <w:szCs w:val="24"/>
        </w:rPr>
        <w:t>.»</w:t>
      </w:r>
      <w:proofErr w:type="gramEnd"/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Опубликовать настоящее постановление на информационном стенде Администрации местного самоуправления Терского сельского поселения  и разместить на официальном сайте Администрации местного самоуправления Терского сельского поселения Моздокского района в информационно-телекоммуникационной сети «Интернет».</w:t>
      </w:r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Настоящее постановление вступает в силу с 01.07.2016 года.</w:t>
      </w:r>
    </w:p>
    <w:p w:rsidR="00BE2769" w:rsidRDefault="00BE2769" w:rsidP="00BE2769">
      <w:pPr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4. </w:t>
      </w:r>
      <w:proofErr w:type="gramStart"/>
      <w:r>
        <w:rPr>
          <w:rFonts w:ascii="Bookman Old Style" w:hAnsi="Bookman Old Style"/>
        </w:rPr>
        <w:t>Контроль за</w:t>
      </w:r>
      <w:proofErr w:type="gramEnd"/>
      <w:r>
        <w:rPr>
          <w:rFonts w:ascii="Bookman Old Style" w:hAnsi="Bookman Old Style"/>
        </w:rPr>
        <w:t xml:space="preserve"> исполнением настоящего постановления оставляю за собой.</w:t>
      </w:r>
    </w:p>
    <w:p w:rsidR="00BE2769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2769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2769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2769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E2769" w:rsidRPr="009044AE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И.А. Потапова</w:t>
      </w:r>
    </w:p>
    <w:p w:rsidR="00BE2769" w:rsidRPr="009044AE" w:rsidRDefault="00BE2769" w:rsidP="00BE2769">
      <w:pPr>
        <w:pStyle w:val="1"/>
        <w:shd w:val="clear" w:color="auto" w:fill="auto"/>
        <w:spacing w:before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9A1A3D" w:rsidRDefault="009A1A3D"/>
    <w:sectPr w:rsidR="009A1A3D" w:rsidSect="00BE276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769"/>
    <w:rsid w:val="000160F0"/>
    <w:rsid w:val="00032873"/>
    <w:rsid w:val="0005627F"/>
    <w:rsid w:val="00064837"/>
    <w:rsid w:val="00082A48"/>
    <w:rsid w:val="000B19C2"/>
    <w:rsid w:val="000B47D2"/>
    <w:rsid w:val="000E14AF"/>
    <w:rsid w:val="001937BA"/>
    <w:rsid w:val="001C7007"/>
    <w:rsid w:val="001D191C"/>
    <w:rsid w:val="001F4E4C"/>
    <w:rsid w:val="0020587A"/>
    <w:rsid w:val="00211E27"/>
    <w:rsid w:val="002125C7"/>
    <w:rsid w:val="00227C88"/>
    <w:rsid w:val="002631F2"/>
    <w:rsid w:val="00275D6E"/>
    <w:rsid w:val="002F5E8B"/>
    <w:rsid w:val="00317945"/>
    <w:rsid w:val="00330BAA"/>
    <w:rsid w:val="003365F4"/>
    <w:rsid w:val="003473F9"/>
    <w:rsid w:val="00424505"/>
    <w:rsid w:val="004309E3"/>
    <w:rsid w:val="0044346A"/>
    <w:rsid w:val="004700DA"/>
    <w:rsid w:val="005069D1"/>
    <w:rsid w:val="00506C30"/>
    <w:rsid w:val="005502B8"/>
    <w:rsid w:val="00557BA4"/>
    <w:rsid w:val="005845DA"/>
    <w:rsid w:val="005911DD"/>
    <w:rsid w:val="00600BA5"/>
    <w:rsid w:val="00641EF9"/>
    <w:rsid w:val="00657CD3"/>
    <w:rsid w:val="006D00A6"/>
    <w:rsid w:val="007316BF"/>
    <w:rsid w:val="00751BEE"/>
    <w:rsid w:val="007632A2"/>
    <w:rsid w:val="00797922"/>
    <w:rsid w:val="007F2D06"/>
    <w:rsid w:val="007F7720"/>
    <w:rsid w:val="00801474"/>
    <w:rsid w:val="008114B2"/>
    <w:rsid w:val="00834B6B"/>
    <w:rsid w:val="0085251F"/>
    <w:rsid w:val="008A1BFC"/>
    <w:rsid w:val="008A43BF"/>
    <w:rsid w:val="008B7692"/>
    <w:rsid w:val="008B7E85"/>
    <w:rsid w:val="008C488C"/>
    <w:rsid w:val="008C6BF8"/>
    <w:rsid w:val="00915047"/>
    <w:rsid w:val="009470AB"/>
    <w:rsid w:val="0096140F"/>
    <w:rsid w:val="009A1A3D"/>
    <w:rsid w:val="009B6B90"/>
    <w:rsid w:val="009C2FE7"/>
    <w:rsid w:val="009D5D76"/>
    <w:rsid w:val="00A12842"/>
    <w:rsid w:val="00A25DF3"/>
    <w:rsid w:val="00A46147"/>
    <w:rsid w:val="00A6651A"/>
    <w:rsid w:val="00A966AE"/>
    <w:rsid w:val="00AF67C5"/>
    <w:rsid w:val="00B470CB"/>
    <w:rsid w:val="00B54E55"/>
    <w:rsid w:val="00B71205"/>
    <w:rsid w:val="00BC4839"/>
    <w:rsid w:val="00BE2769"/>
    <w:rsid w:val="00C30831"/>
    <w:rsid w:val="00C35EFF"/>
    <w:rsid w:val="00C9029D"/>
    <w:rsid w:val="00CC5E9E"/>
    <w:rsid w:val="00CE2670"/>
    <w:rsid w:val="00CF70FB"/>
    <w:rsid w:val="00D07B8E"/>
    <w:rsid w:val="00D11290"/>
    <w:rsid w:val="00D63E1D"/>
    <w:rsid w:val="00D97A3B"/>
    <w:rsid w:val="00DF0069"/>
    <w:rsid w:val="00E06D6E"/>
    <w:rsid w:val="00E13DD5"/>
    <w:rsid w:val="00E24200"/>
    <w:rsid w:val="00EA5736"/>
    <w:rsid w:val="00EC769D"/>
    <w:rsid w:val="00ED625E"/>
    <w:rsid w:val="00EE4875"/>
    <w:rsid w:val="00F31E67"/>
    <w:rsid w:val="00F67470"/>
    <w:rsid w:val="00F969C5"/>
    <w:rsid w:val="00FC6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7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769"/>
    <w:pPr>
      <w:autoSpaceDE w:val="0"/>
      <w:autoSpaceDN w:val="0"/>
      <w:adjustRightInd w:val="0"/>
    </w:pPr>
    <w:rPr>
      <w:rFonts w:ascii="Bookman Old Style" w:hAnsi="Bookman Old Style" w:cs="Bookman Old Style"/>
      <w:sz w:val="24"/>
      <w:szCs w:val="24"/>
      <w:lang w:eastAsia="en-US"/>
    </w:rPr>
  </w:style>
  <w:style w:type="character" w:customStyle="1" w:styleId="a3">
    <w:name w:val="Основной текст_"/>
    <w:basedOn w:val="a0"/>
    <w:link w:val="1"/>
    <w:rsid w:val="00BE276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E2769"/>
    <w:pPr>
      <w:widowControl w:val="0"/>
      <w:shd w:val="clear" w:color="auto" w:fill="FFFFFF"/>
      <w:spacing w:before="420" w:line="298" w:lineRule="exact"/>
      <w:jc w:val="center"/>
    </w:pPr>
    <w:rPr>
      <w:sz w:val="26"/>
      <w:szCs w:val="26"/>
      <w:lang w:eastAsia="en-US"/>
    </w:rPr>
  </w:style>
  <w:style w:type="paragraph" w:styleId="a4">
    <w:name w:val="No Spacing"/>
    <w:uiPriority w:val="1"/>
    <w:qFormat/>
    <w:rsid w:val="00BE2769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E27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76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E2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D726B82C0C0A04FD4E81CF926163F88A85CECBF6C7DC3F8052D307AAB070272FCB34A8C495DEC0R3J3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D726B82C0C0A04FD4E81CF926163F88A85CECBF6C7DC3F8052D307AAB070272FCB34A8C495DEC2R3J9G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9/99/Wapen_Ossetien.sv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ur-otd4</dc:creator>
  <cp:lastModifiedBy>ur-otd4</cp:lastModifiedBy>
  <cp:revision>1</cp:revision>
  <dcterms:created xsi:type="dcterms:W3CDTF">2017-06-06T10:13:00Z</dcterms:created>
  <dcterms:modified xsi:type="dcterms:W3CDTF">2017-06-06T10:17:00Z</dcterms:modified>
</cp:coreProperties>
</file>