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AB" w:rsidRDefault="00A32FAB" w:rsidP="00A32FAB">
      <w:pPr>
        <w:autoSpaceDE/>
        <w:autoSpaceDN/>
        <w:spacing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</w:p>
    <w:p w:rsidR="00A32FAB" w:rsidRDefault="00A32FAB" w:rsidP="00A32FAB">
      <w:pPr>
        <w:autoSpaceDE/>
        <w:autoSpaceDN/>
        <w:spacing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</w:p>
    <w:p w:rsidR="00A32FAB" w:rsidRPr="00D75FD7" w:rsidRDefault="00A32FAB" w:rsidP="00A32FAB">
      <w:pPr>
        <w:autoSpaceDE/>
        <w:autoSpaceDN/>
        <w:spacing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 w:rsidRPr="00D75FD7">
        <w:rPr>
          <w:rFonts w:ascii="Bookman Old Style" w:eastAsiaTheme="minorEastAsia" w:hAnsi="Bookman Old Style" w:cstheme="minorBidi"/>
          <w:b/>
          <w:noProof/>
          <w:sz w:val="22"/>
          <w:szCs w:val="22"/>
          <w:lang w:eastAsia="ru-RU"/>
        </w:rPr>
        <w:drawing>
          <wp:inline distT="0" distB="0" distL="0" distR="0" wp14:anchorId="3499A45D" wp14:editId="05434414">
            <wp:extent cx="933450" cy="933450"/>
            <wp:effectExtent l="19050" t="0" r="0" b="0"/>
            <wp:docPr id="1" name="Рисунок 1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AB" w:rsidRPr="00D75FD7" w:rsidRDefault="00A32FAB" w:rsidP="00A32FAB">
      <w:pPr>
        <w:autoSpaceDE/>
        <w:autoSpaceDN/>
        <w:spacing w:line="276" w:lineRule="auto"/>
        <w:jc w:val="center"/>
        <w:rPr>
          <w:rFonts w:eastAsiaTheme="minorEastAsia" w:cstheme="minorBidi"/>
          <w:b/>
          <w:sz w:val="28"/>
          <w:szCs w:val="28"/>
          <w:lang w:eastAsia="ru-RU"/>
        </w:rPr>
      </w:pPr>
      <w:r w:rsidRPr="00D75FD7">
        <w:rPr>
          <w:rFonts w:eastAsiaTheme="minorEastAsia" w:cstheme="minorBidi"/>
          <w:b/>
          <w:sz w:val="28"/>
          <w:szCs w:val="28"/>
          <w:lang w:eastAsia="ru-RU"/>
        </w:rPr>
        <w:t xml:space="preserve">РАСПОРЯЖЕНИЕ                                                                                                                     </w:t>
      </w:r>
      <w:proofErr w:type="gramStart"/>
      <w:r w:rsidRPr="00D75FD7">
        <w:rPr>
          <w:rFonts w:eastAsiaTheme="minorEastAsia" w:cstheme="minorBidi"/>
          <w:b/>
          <w:sz w:val="28"/>
          <w:szCs w:val="28"/>
          <w:lang w:eastAsia="ru-RU"/>
        </w:rPr>
        <w:t>ГЛАВЫ АДМИНИСТРАЦИИ МЕСТНОГО САМОУПРАВЛЕНИЯ ТЕРСКОГО СЕЛЬСКОГО ПОСЕЛЕНИЯ МОЗДОКСКОГО РАЙОНА РЕСПУБЛИКИ</w:t>
      </w:r>
      <w:proofErr w:type="gramEnd"/>
      <w:r w:rsidRPr="00D75FD7">
        <w:rPr>
          <w:rFonts w:eastAsiaTheme="minorEastAsia" w:cstheme="minorBidi"/>
          <w:b/>
          <w:sz w:val="28"/>
          <w:szCs w:val="28"/>
          <w:lang w:eastAsia="ru-RU"/>
        </w:rPr>
        <w:t xml:space="preserve"> СЕВЕРНАЯ ОСЕТИЯ-АЛАНИЯ</w:t>
      </w:r>
    </w:p>
    <w:p w:rsidR="00A32FAB" w:rsidRPr="00D75FD7" w:rsidRDefault="00A32FAB" w:rsidP="00A32FAB">
      <w:pPr>
        <w:autoSpaceDE/>
        <w:autoSpaceDN/>
        <w:jc w:val="center"/>
        <w:rPr>
          <w:rFonts w:cstheme="minorBidi"/>
          <w:b/>
          <w:sz w:val="28"/>
          <w:szCs w:val="28"/>
          <w:lang w:eastAsia="ru-RU"/>
        </w:rPr>
      </w:pPr>
      <w:r w:rsidRPr="00D75FD7">
        <w:rPr>
          <w:rFonts w:cstheme="minorBidi"/>
          <w:b/>
          <w:sz w:val="28"/>
          <w:szCs w:val="28"/>
          <w:lang w:eastAsia="ru-RU"/>
        </w:rPr>
        <w:t>_____________________________________________________________</w:t>
      </w:r>
    </w:p>
    <w:p w:rsidR="00A32FAB" w:rsidRDefault="00A32FAB" w:rsidP="00A32FAB"/>
    <w:p w:rsidR="00A32FAB" w:rsidRPr="00236C6C" w:rsidRDefault="00A32FAB" w:rsidP="00A32FAB">
      <w:pPr>
        <w:shd w:val="clear" w:color="auto" w:fill="FFFFFF"/>
        <w:spacing w:line="464" w:lineRule="exact"/>
        <w:ind w:right="31"/>
        <w:jc w:val="both"/>
        <w:rPr>
          <w:b/>
          <w:color w:val="000000"/>
          <w:spacing w:val="17"/>
          <w:sz w:val="28"/>
          <w:szCs w:val="28"/>
        </w:rPr>
      </w:pPr>
      <w:r>
        <w:rPr>
          <w:b/>
          <w:color w:val="000000"/>
          <w:spacing w:val="17"/>
          <w:sz w:val="28"/>
          <w:szCs w:val="28"/>
        </w:rPr>
        <w:t xml:space="preserve"> </w:t>
      </w:r>
      <w:r w:rsidRPr="00236C6C">
        <w:rPr>
          <w:b/>
          <w:color w:val="000000"/>
          <w:spacing w:val="17"/>
          <w:sz w:val="28"/>
          <w:szCs w:val="28"/>
        </w:rPr>
        <w:t xml:space="preserve"> № </w:t>
      </w:r>
      <w:r>
        <w:rPr>
          <w:b/>
          <w:color w:val="000000"/>
          <w:spacing w:val="17"/>
          <w:sz w:val="28"/>
          <w:szCs w:val="28"/>
        </w:rPr>
        <w:t>10</w:t>
      </w:r>
      <w:r w:rsidRPr="00236C6C">
        <w:rPr>
          <w:b/>
          <w:color w:val="000000"/>
          <w:spacing w:val="17"/>
          <w:sz w:val="28"/>
          <w:szCs w:val="28"/>
        </w:rPr>
        <w:t xml:space="preserve">                                         </w:t>
      </w:r>
      <w:r>
        <w:rPr>
          <w:b/>
          <w:color w:val="000000"/>
          <w:spacing w:val="17"/>
          <w:sz w:val="28"/>
          <w:szCs w:val="28"/>
        </w:rPr>
        <w:t xml:space="preserve">                               от 28</w:t>
      </w:r>
      <w:r w:rsidRPr="00236C6C">
        <w:rPr>
          <w:b/>
          <w:color w:val="000000"/>
          <w:spacing w:val="17"/>
          <w:sz w:val="28"/>
          <w:szCs w:val="28"/>
        </w:rPr>
        <w:t>.0</w:t>
      </w:r>
      <w:r>
        <w:rPr>
          <w:b/>
          <w:color w:val="000000"/>
          <w:spacing w:val="17"/>
          <w:sz w:val="28"/>
          <w:szCs w:val="28"/>
        </w:rPr>
        <w:t>2</w:t>
      </w:r>
      <w:r w:rsidRPr="00236C6C">
        <w:rPr>
          <w:b/>
          <w:color w:val="000000"/>
          <w:spacing w:val="17"/>
          <w:sz w:val="28"/>
          <w:szCs w:val="28"/>
        </w:rPr>
        <w:t>.2024 г.</w:t>
      </w:r>
    </w:p>
    <w:p w:rsidR="00A32FAB" w:rsidRPr="00236C6C" w:rsidRDefault="00A32FAB" w:rsidP="00A32FAB">
      <w:pPr>
        <w:shd w:val="clear" w:color="auto" w:fill="FFFFFF"/>
        <w:ind w:right="31"/>
        <w:jc w:val="both"/>
        <w:rPr>
          <w:b/>
          <w:color w:val="000000"/>
          <w:spacing w:val="17"/>
          <w:sz w:val="28"/>
          <w:szCs w:val="28"/>
        </w:rPr>
      </w:pPr>
    </w:p>
    <w:p w:rsidR="00A32FAB" w:rsidRPr="00236C6C" w:rsidRDefault="00A32FAB" w:rsidP="00A32FAB">
      <w:pPr>
        <w:spacing w:line="276" w:lineRule="auto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 размещении предвыборных агитационных материалов</w:t>
      </w:r>
    </w:p>
    <w:p w:rsidR="00A32FAB" w:rsidRPr="00236C6C" w:rsidRDefault="00A32FAB" w:rsidP="00A32FAB">
      <w:pPr>
        <w:shd w:val="clear" w:color="auto" w:fill="FFFFFF"/>
        <w:spacing w:line="227" w:lineRule="exact"/>
        <w:ind w:left="108" w:firstLine="486"/>
        <w:jc w:val="both"/>
        <w:rPr>
          <w:sz w:val="28"/>
          <w:szCs w:val="28"/>
        </w:rPr>
      </w:pPr>
    </w:p>
    <w:p w:rsidR="00A32FAB" w:rsidRDefault="00A32FAB" w:rsidP="00A32FAB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 w:rsidRPr="00236C6C">
        <w:rPr>
          <w:spacing w:val="-2"/>
          <w:sz w:val="28"/>
          <w:szCs w:val="28"/>
        </w:rPr>
        <w:t xml:space="preserve">В соответствии с частью </w:t>
      </w:r>
      <w:r w:rsidR="00F40F3C">
        <w:rPr>
          <w:spacing w:val="-2"/>
          <w:sz w:val="28"/>
          <w:szCs w:val="28"/>
        </w:rPr>
        <w:t>7</w:t>
      </w:r>
      <w:r w:rsidRPr="00236C6C">
        <w:rPr>
          <w:spacing w:val="-2"/>
          <w:sz w:val="28"/>
          <w:szCs w:val="28"/>
        </w:rPr>
        <w:t xml:space="preserve"> статьи </w:t>
      </w:r>
      <w:r>
        <w:rPr>
          <w:spacing w:val="-2"/>
          <w:sz w:val="28"/>
          <w:szCs w:val="28"/>
        </w:rPr>
        <w:t>5</w:t>
      </w:r>
      <w:r w:rsidR="00F40F3C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 w:rsidR="00F40F3C">
        <w:rPr>
          <w:spacing w:val="-2"/>
          <w:sz w:val="28"/>
          <w:szCs w:val="28"/>
        </w:rPr>
        <w:t>Федерального Закона от 10.01.2003 года № 19-ФЗ О выборах Президента Российской Федерации (ред. о</w:t>
      </w:r>
      <w:bookmarkStart w:id="0" w:name="_GoBack"/>
      <w:bookmarkEnd w:id="0"/>
      <w:r w:rsidR="00F40F3C">
        <w:rPr>
          <w:spacing w:val="-2"/>
          <w:sz w:val="28"/>
          <w:szCs w:val="28"/>
        </w:rPr>
        <w:t>т 14.11.2023г.)</w:t>
      </w:r>
    </w:p>
    <w:p w:rsidR="00A32FAB" w:rsidRDefault="00A32FAB" w:rsidP="00A32FAB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1.Определить на территории Терского сельского поселения следующие места для  размещения печатных предвыборных агитационных материалов:</w:t>
      </w:r>
    </w:p>
    <w:p w:rsidR="00A32FAB" w:rsidRDefault="00A32FAB" w:rsidP="00A32FAB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ул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расная</w:t>
      </w:r>
      <w:proofErr w:type="spellEnd"/>
      <w:r>
        <w:rPr>
          <w:spacing w:val="-2"/>
          <w:sz w:val="28"/>
          <w:szCs w:val="28"/>
        </w:rPr>
        <w:t xml:space="preserve"> № 56 ( информационный стенд АМС)</w:t>
      </w:r>
    </w:p>
    <w:p w:rsidR="00A32FAB" w:rsidRDefault="00A32FAB" w:rsidP="00A32FAB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ул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расная</w:t>
      </w:r>
      <w:proofErr w:type="spellEnd"/>
      <w:r>
        <w:rPr>
          <w:spacing w:val="-2"/>
          <w:sz w:val="28"/>
          <w:szCs w:val="28"/>
        </w:rPr>
        <w:t xml:space="preserve"> № 56 ( информационный стенд МУП « Терское УКХ»</w:t>
      </w:r>
    </w:p>
    <w:p w:rsidR="00A32FAB" w:rsidRDefault="00A32FAB" w:rsidP="00A32FAB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ул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расная</w:t>
      </w:r>
      <w:proofErr w:type="spellEnd"/>
      <w:r>
        <w:rPr>
          <w:spacing w:val="-2"/>
          <w:sz w:val="28"/>
          <w:szCs w:val="28"/>
        </w:rPr>
        <w:t xml:space="preserve"> № 58 ( информационный стенд)</w:t>
      </w:r>
    </w:p>
    <w:p w:rsidR="00A32FAB" w:rsidRDefault="00A32FAB" w:rsidP="00A32FAB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2.Настоящее распоряжение подлежит опубликованию в средствах  массовой информации.</w:t>
      </w:r>
    </w:p>
    <w:p w:rsidR="00A32FAB" w:rsidRDefault="00A32FAB" w:rsidP="00A32FAB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3.Настоящее распоряжение направить в территориальную избирательную комиссию Моздокского района.</w:t>
      </w:r>
    </w:p>
    <w:p w:rsidR="00A32FAB" w:rsidRPr="00236C6C" w:rsidRDefault="00A32FAB" w:rsidP="00A32FAB">
      <w:pPr>
        <w:pStyle w:val="a3"/>
        <w:spacing w:line="276" w:lineRule="auto"/>
        <w:ind w:left="1080"/>
        <w:jc w:val="both"/>
        <w:rPr>
          <w:spacing w:val="-2"/>
          <w:sz w:val="28"/>
          <w:szCs w:val="28"/>
        </w:rPr>
      </w:pPr>
    </w:p>
    <w:p w:rsidR="00A32FAB" w:rsidRDefault="00A32FAB" w:rsidP="00A32FAB">
      <w:pPr>
        <w:pStyle w:val="a3"/>
        <w:spacing w:line="276" w:lineRule="auto"/>
        <w:ind w:left="1080"/>
        <w:jc w:val="both"/>
        <w:rPr>
          <w:spacing w:val="-2"/>
          <w:sz w:val="28"/>
          <w:szCs w:val="28"/>
        </w:rPr>
      </w:pPr>
    </w:p>
    <w:p w:rsidR="00A32FAB" w:rsidRDefault="00A32FAB" w:rsidP="00A32FAB">
      <w:pPr>
        <w:pStyle w:val="a3"/>
        <w:spacing w:line="276" w:lineRule="auto"/>
        <w:ind w:left="1080"/>
        <w:jc w:val="both"/>
        <w:rPr>
          <w:spacing w:val="-2"/>
          <w:sz w:val="28"/>
          <w:szCs w:val="28"/>
        </w:rPr>
      </w:pPr>
    </w:p>
    <w:p w:rsidR="00A32FAB" w:rsidRPr="00236C6C" w:rsidRDefault="00A32FAB" w:rsidP="00A32FAB">
      <w:pPr>
        <w:pStyle w:val="a3"/>
        <w:spacing w:line="276" w:lineRule="auto"/>
        <w:ind w:left="1080"/>
        <w:jc w:val="both"/>
        <w:rPr>
          <w:spacing w:val="-2"/>
          <w:sz w:val="28"/>
          <w:szCs w:val="28"/>
        </w:rPr>
      </w:pPr>
    </w:p>
    <w:p w:rsidR="00A32FAB" w:rsidRPr="00236C6C" w:rsidRDefault="00A32FAB" w:rsidP="00A32FAB">
      <w:pPr>
        <w:pStyle w:val="a3"/>
        <w:spacing w:line="276" w:lineRule="auto"/>
        <w:ind w:left="1080"/>
        <w:jc w:val="both"/>
        <w:rPr>
          <w:spacing w:val="-2"/>
          <w:sz w:val="28"/>
          <w:szCs w:val="28"/>
        </w:rPr>
      </w:pPr>
    </w:p>
    <w:p w:rsidR="00A32FAB" w:rsidRDefault="00A32FAB" w:rsidP="00A32FAB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Администрации 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</w:t>
      </w:r>
      <w:proofErr w:type="spellStart"/>
      <w:r>
        <w:rPr>
          <w:spacing w:val="-2"/>
          <w:sz w:val="28"/>
          <w:szCs w:val="28"/>
        </w:rPr>
        <w:t>С.В.Мартынов</w:t>
      </w:r>
      <w:proofErr w:type="spellEnd"/>
    </w:p>
    <w:p w:rsidR="00A32FAB" w:rsidRDefault="00A32FAB" w:rsidP="00A32FAB">
      <w:pPr>
        <w:spacing w:line="276" w:lineRule="auto"/>
        <w:jc w:val="both"/>
        <w:rPr>
          <w:spacing w:val="-2"/>
          <w:sz w:val="28"/>
          <w:szCs w:val="28"/>
        </w:rPr>
      </w:pPr>
    </w:p>
    <w:p w:rsidR="00A32FAB" w:rsidRDefault="00A32FAB" w:rsidP="00A32FAB">
      <w:pPr>
        <w:spacing w:line="276" w:lineRule="auto"/>
        <w:jc w:val="both"/>
        <w:rPr>
          <w:spacing w:val="-2"/>
          <w:sz w:val="28"/>
          <w:szCs w:val="28"/>
        </w:rPr>
      </w:pPr>
    </w:p>
    <w:p w:rsidR="00AC0A99" w:rsidRDefault="00AC0A99"/>
    <w:sectPr w:rsidR="00A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42"/>
    <w:rsid w:val="00A32FAB"/>
    <w:rsid w:val="00AC0A99"/>
    <w:rsid w:val="00F36142"/>
    <w:rsid w:val="00F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AB"/>
    <w:pPr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AB"/>
    <w:pPr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F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2024-02-28T12:37:00Z</dcterms:created>
  <dcterms:modified xsi:type="dcterms:W3CDTF">2024-02-29T08:01:00Z</dcterms:modified>
</cp:coreProperties>
</file>