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F5" w:rsidRDefault="008E50E2">
      <w:pPr>
        <w:pStyle w:val="23"/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-177165</wp:posOffset>
            </wp:positionV>
            <wp:extent cx="605790" cy="571500"/>
            <wp:effectExtent l="19050" t="0" r="3810" b="0"/>
            <wp:wrapSquare wrapText="left"/>
            <wp:docPr id="2" name="Рисунок 1" descr="Описание: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0E2" w:rsidRDefault="008E50E2" w:rsidP="008E50E2">
      <w:pPr>
        <w:jc w:val="center"/>
        <w:rPr>
          <w:b/>
        </w:rPr>
      </w:pPr>
    </w:p>
    <w:p w:rsidR="008E50E2" w:rsidRDefault="008E50E2" w:rsidP="008E50E2">
      <w:pPr>
        <w:tabs>
          <w:tab w:val="right" w:pos="3699"/>
        </w:tabs>
        <w:jc w:val="center"/>
        <w:rPr>
          <w:rFonts w:ascii="Bookman Old Style" w:hAnsi="Bookman Old Style"/>
        </w:rPr>
      </w:pPr>
    </w:p>
    <w:p w:rsidR="008E50E2" w:rsidRDefault="008E50E2" w:rsidP="008E50E2">
      <w:pPr>
        <w:tabs>
          <w:tab w:val="left" w:pos="3210"/>
          <w:tab w:val="center" w:pos="4819"/>
          <w:tab w:val="left" w:pos="5445"/>
        </w:tabs>
        <w:jc w:val="center"/>
        <w:rPr>
          <w:rFonts w:ascii="Bookman Old Style" w:hAnsi="Bookman Old Style"/>
          <w:b/>
          <w:bCs/>
        </w:rPr>
      </w:pPr>
    </w:p>
    <w:p w:rsidR="008E50E2" w:rsidRDefault="008E50E2" w:rsidP="008E50E2">
      <w:pPr>
        <w:tabs>
          <w:tab w:val="left" w:pos="3210"/>
          <w:tab w:val="center" w:pos="4819"/>
          <w:tab w:val="left" w:pos="5445"/>
        </w:tabs>
        <w:jc w:val="center"/>
        <w:rPr>
          <w:rFonts w:ascii="Bookman Old Style" w:hAnsi="Bookman Old Style"/>
          <w:b/>
          <w:bCs/>
        </w:rPr>
      </w:pPr>
    </w:p>
    <w:p w:rsidR="008E50E2" w:rsidRDefault="008E50E2" w:rsidP="008E50E2">
      <w:pPr>
        <w:tabs>
          <w:tab w:val="left" w:pos="5445"/>
        </w:tabs>
        <w:ind w:left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 МЕСТНОГО</w:t>
      </w:r>
    </w:p>
    <w:p w:rsidR="008E50E2" w:rsidRDefault="008E50E2" w:rsidP="008E50E2">
      <w:pPr>
        <w:tabs>
          <w:tab w:val="left" w:pos="5445"/>
        </w:tabs>
        <w:ind w:left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САМОУПРАВЛЕНИЯ ТЕРСКОГО СЕЛЬСКОГО</w:t>
      </w:r>
    </w:p>
    <w:p w:rsidR="008E50E2" w:rsidRDefault="008E50E2" w:rsidP="008E50E2">
      <w:pPr>
        <w:tabs>
          <w:tab w:val="left" w:pos="5445"/>
        </w:tabs>
        <w:ind w:left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ПОСЕЛЕНИЯ МОЗДОКСКОГО РАЙОНА</w:t>
      </w:r>
    </w:p>
    <w:p w:rsidR="008E50E2" w:rsidRDefault="008E50E2" w:rsidP="008E50E2">
      <w:pPr>
        <w:pBdr>
          <w:bottom w:val="single" w:sz="12" w:space="1" w:color="auto"/>
        </w:pBdr>
        <w:tabs>
          <w:tab w:val="left" w:pos="5445"/>
        </w:tabs>
        <w:ind w:left="36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РЕСПУБЛИКИ СЕВЕРНАЯ ОСЕТИЯ-АЛАНИЯ</w:t>
      </w:r>
    </w:p>
    <w:p w:rsidR="008E50E2" w:rsidRDefault="008E50E2" w:rsidP="008E50E2">
      <w:pPr>
        <w:tabs>
          <w:tab w:val="left" w:pos="8925"/>
        </w:tabs>
        <w:jc w:val="center"/>
        <w:rPr>
          <w:sz w:val="28"/>
          <w:szCs w:val="28"/>
        </w:rPr>
      </w:pPr>
    </w:p>
    <w:p w:rsidR="008E50E2" w:rsidRDefault="008E50E2" w:rsidP="008E50E2">
      <w:pPr>
        <w:spacing w:line="360" w:lineRule="auto"/>
        <w:jc w:val="center"/>
        <w:rPr>
          <w:rFonts w:ascii="Bookman Old Style" w:hAnsi="Bookman Old Style"/>
          <w:b/>
          <w:caps/>
          <w:sz w:val="32"/>
          <w:szCs w:val="32"/>
        </w:rPr>
      </w:pPr>
      <w:r>
        <w:rPr>
          <w:kern w:val="2"/>
        </w:rPr>
        <w:tab/>
      </w:r>
      <w:proofErr w:type="gramStart"/>
      <w:r>
        <w:rPr>
          <w:rFonts w:ascii="Bookman Old Style" w:hAnsi="Bookman Old Style"/>
          <w:b/>
          <w:caps/>
          <w:sz w:val="32"/>
          <w:szCs w:val="32"/>
        </w:rPr>
        <w:t>Р</w:t>
      </w:r>
      <w:proofErr w:type="gramEnd"/>
      <w:r>
        <w:rPr>
          <w:rFonts w:ascii="Bookman Old Style" w:hAnsi="Bookman Old Style"/>
          <w:b/>
          <w:caps/>
          <w:sz w:val="32"/>
          <w:szCs w:val="32"/>
        </w:rPr>
        <w:t xml:space="preserve"> а с п о р я ж е н и е</w:t>
      </w:r>
    </w:p>
    <w:p w:rsidR="004B19F5" w:rsidRDefault="00745D29">
      <w:pPr>
        <w:spacing w:after="120"/>
        <w:rPr>
          <w:sz w:val="36"/>
          <w:szCs w:val="36"/>
        </w:rPr>
      </w:pPr>
      <w:r>
        <w:rPr>
          <w:sz w:val="28"/>
          <w:szCs w:val="28"/>
        </w:rPr>
        <w:t>25.</w:t>
      </w:r>
      <w:r w:rsidR="00D002AF">
        <w:rPr>
          <w:sz w:val="28"/>
          <w:szCs w:val="28"/>
        </w:rPr>
        <w:t>12.2020г.</w:t>
      </w:r>
      <w:r w:rsidR="00D002AF">
        <w:rPr>
          <w:sz w:val="28"/>
          <w:szCs w:val="28"/>
        </w:rPr>
        <w:tab/>
      </w:r>
      <w:r w:rsidR="00D002AF">
        <w:rPr>
          <w:sz w:val="28"/>
          <w:szCs w:val="28"/>
        </w:rPr>
        <w:tab/>
      </w:r>
      <w:r w:rsidR="00D002AF">
        <w:rPr>
          <w:sz w:val="28"/>
          <w:szCs w:val="28"/>
        </w:rPr>
        <w:tab/>
      </w:r>
      <w:r w:rsidR="00D002AF">
        <w:rPr>
          <w:sz w:val="28"/>
          <w:szCs w:val="28"/>
        </w:rPr>
        <w:tab/>
      </w:r>
      <w:r w:rsidR="00D002AF">
        <w:rPr>
          <w:sz w:val="28"/>
          <w:szCs w:val="28"/>
        </w:rPr>
        <w:tab/>
      </w:r>
      <w:r w:rsidR="00D002AF">
        <w:rPr>
          <w:sz w:val="28"/>
          <w:szCs w:val="28"/>
        </w:rPr>
        <w:tab/>
      </w:r>
      <w:r w:rsidR="00D002AF">
        <w:rPr>
          <w:sz w:val="28"/>
          <w:szCs w:val="28"/>
        </w:rPr>
        <w:tab/>
      </w:r>
      <w:r w:rsidR="00D002AF">
        <w:rPr>
          <w:sz w:val="28"/>
          <w:szCs w:val="28"/>
        </w:rPr>
        <w:tab/>
      </w:r>
      <w:r w:rsidR="00D002AF">
        <w:rPr>
          <w:sz w:val="28"/>
          <w:szCs w:val="28"/>
        </w:rPr>
        <w:tab/>
      </w:r>
      <w:r w:rsidR="00D002AF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42</w:t>
      </w:r>
    </w:p>
    <w:p w:rsidR="004B19F5" w:rsidRDefault="004B19F5">
      <w:pPr>
        <w:jc w:val="center"/>
        <w:rPr>
          <w:sz w:val="28"/>
          <w:szCs w:val="28"/>
        </w:rPr>
      </w:pPr>
    </w:p>
    <w:p w:rsidR="004B19F5" w:rsidRDefault="004B19F5">
      <w:pPr>
        <w:jc w:val="center"/>
        <w:rPr>
          <w:b/>
          <w:sz w:val="28"/>
          <w:szCs w:val="28"/>
        </w:rPr>
      </w:pPr>
    </w:p>
    <w:p w:rsidR="004B19F5" w:rsidRDefault="004B19F5">
      <w:pPr>
        <w:pStyle w:val="af1"/>
        <w:rPr>
          <w:szCs w:val="28"/>
        </w:rPr>
      </w:pPr>
    </w:p>
    <w:p w:rsidR="004B19F5" w:rsidRDefault="00D002AF">
      <w:pPr>
        <w:pStyle w:val="ConsPlusNormal"/>
        <w:jc w:val="center"/>
        <w:rPr>
          <w:b/>
        </w:rPr>
      </w:pPr>
      <w:r>
        <w:rPr>
          <w:b/>
        </w:rPr>
        <w:t xml:space="preserve">«Об утверждении Порядка составления, утверждения и ведения бюджетной сметы муниципального образования  - Администрации местного самоуправления   </w:t>
      </w:r>
      <w:r w:rsidR="008E50E2">
        <w:rPr>
          <w:b/>
        </w:rPr>
        <w:t xml:space="preserve">Терского </w:t>
      </w:r>
      <w:r>
        <w:rPr>
          <w:b/>
        </w:rPr>
        <w:t>сельского поселения»</w:t>
      </w:r>
    </w:p>
    <w:p w:rsidR="004B19F5" w:rsidRDefault="004B19F5">
      <w:pPr>
        <w:pStyle w:val="ConsPlusNormal"/>
        <w:ind w:firstLine="540"/>
        <w:jc w:val="center"/>
        <w:rPr>
          <w:b/>
        </w:rPr>
      </w:pPr>
    </w:p>
    <w:p w:rsidR="004B19F5" w:rsidRDefault="00D002AF">
      <w:pPr>
        <w:pStyle w:val="ConsPlusNormal"/>
        <w:ind w:firstLine="540"/>
        <w:jc w:val="both"/>
      </w:pPr>
      <w:r>
        <w:t>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26н,</w:t>
      </w:r>
    </w:p>
    <w:p w:rsidR="004B19F5" w:rsidRDefault="004B19F5">
      <w:pPr>
        <w:pStyle w:val="ConsPlusNormal"/>
        <w:ind w:firstLine="540"/>
        <w:jc w:val="both"/>
      </w:pPr>
    </w:p>
    <w:p w:rsidR="004B19F5" w:rsidRDefault="00D002AF">
      <w:pPr>
        <w:pStyle w:val="ConsPlusNormal"/>
        <w:numPr>
          <w:ilvl w:val="0"/>
          <w:numId w:val="1"/>
        </w:numPr>
        <w:ind w:left="0" w:firstLine="567"/>
        <w:jc w:val="both"/>
      </w:pPr>
      <w:r>
        <w:t xml:space="preserve">Утвердить Порядок составления, утверждения и ведения бюджетной сметы Администрации </w:t>
      </w:r>
      <w:r w:rsidR="008E50E2">
        <w:t>Терского</w:t>
      </w:r>
      <w:r>
        <w:t xml:space="preserve"> сельского поселения, согласно приложению.</w:t>
      </w:r>
    </w:p>
    <w:p w:rsidR="004B19F5" w:rsidRDefault="00D002AF">
      <w:pPr>
        <w:pStyle w:val="ConsPlusNormal"/>
        <w:numPr>
          <w:ilvl w:val="0"/>
          <w:numId w:val="1"/>
        </w:numPr>
        <w:ind w:left="0" w:firstLine="540"/>
        <w:jc w:val="both"/>
      </w:pPr>
      <w:r>
        <w:t xml:space="preserve">Настоящее распоряжение вступает в силу с </w:t>
      </w:r>
      <w:r>
        <w:rPr>
          <w:bCs/>
        </w:rPr>
        <w:t xml:space="preserve">1 января 2021 года и распространяется на правоотношения, возникшие при формировании </w:t>
      </w:r>
      <w:r>
        <w:t xml:space="preserve"> бюджета  </w:t>
      </w:r>
      <w:r w:rsidR="008E50E2">
        <w:t xml:space="preserve">Терского </w:t>
      </w:r>
      <w:r>
        <w:t xml:space="preserve"> сельского поселения  на 2021 год и на плановый период 2022 и 2023 годов.</w:t>
      </w:r>
    </w:p>
    <w:p w:rsidR="004B19F5" w:rsidRDefault="00D002AF">
      <w:pPr>
        <w:pStyle w:val="ConsPlusNormal"/>
        <w:numPr>
          <w:ilvl w:val="0"/>
          <w:numId w:val="1"/>
        </w:numPr>
        <w:ind w:left="0" w:firstLine="540"/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4B19F5" w:rsidRDefault="004B19F5">
      <w:pPr>
        <w:ind w:right="113"/>
        <w:jc w:val="both"/>
        <w:rPr>
          <w:sz w:val="28"/>
          <w:szCs w:val="28"/>
        </w:rPr>
      </w:pPr>
    </w:p>
    <w:p w:rsidR="004B19F5" w:rsidRDefault="00D002AF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0E2">
        <w:rPr>
          <w:sz w:val="28"/>
          <w:szCs w:val="28"/>
        </w:rPr>
        <w:t xml:space="preserve">            И.А. Потапова</w:t>
      </w:r>
    </w:p>
    <w:p w:rsidR="004B19F5" w:rsidRDefault="00D002AF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4B19F5" w:rsidRDefault="004B19F5">
      <w:pPr>
        <w:rPr>
          <w:sz w:val="18"/>
          <w:szCs w:val="18"/>
        </w:rPr>
      </w:pPr>
    </w:p>
    <w:p w:rsidR="004B19F5" w:rsidRDefault="004B19F5">
      <w:pPr>
        <w:rPr>
          <w:sz w:val="18"/>
          <w:szCs w:val="18"/>
        </w:rPr>
      </w:pPr>
    </w:p>
    <w:p w:rsidR="004B19F5" w:rsidRDefault="004B19F5">
      <w:pPr>
        <w:rPr>
          <w:sz w:val="18"/>
          <w:szCs w:val="18"/>
        </w:rPr>
      </w:pPr>
    </w:p>
    <w:p w:rsidR="004B19F5" w:rsidRDefault="004B19F5">
      <w:pPr>
        <w:ind w:right="157"/>
        <w:jc w:val="right"/>
        <w:rPr>
          <w:sz w:val="28"/>
          <w:szCs w:val="28"/>
        </w:rPr>
      </w:pPr>
    </w:p>
    <w:p w:rsidR="004B19F5" w:rsidRDefault="004B19F5">
      <w:pPr>
        <w:ind w:right="157"/>
        <w:jc w:val="right"/>
        <w:rPr>
          <w:sz w:val="28"/>
          <w:szCs w:val="28"/>
        </w:rPr>
      </w:pPr>
    </w:p>
    <w:p w:rsidR="004B19F5" w:rsidRDefault="004B19F5">
      <w:pPr>
        <w:ind w:right="157"/>
        <w:jc w:val="right"/>
        <w:rPr>
          <w:sz w:val="28"/>
          <w:szCs w:val="28"/>
        </w:rPr>
      </w:pPr>
    </w:p>
    <w:p w:rsidR="004B19F5" w:rsidRDefault="004B19F5">
      <w:pPr>
        <w:ind w:right="157"/>
        <w:jc w:val="right"/>
        <w:rPr>
          <w:sz w:val="28"/>
          <w:szCs w:val="28"/>
        </w:rPr>
      </w:pPr>
    </w:p>
    <w:p w:rsidR="004B19F5" w:rsidRDefault="004B19F5">
      <w:pPr>
        <w:ind w:right="157"/>
        <w:jc w:val="right"/>
        <w:rPr>
          <w:sz w:val="28"/>
          <w:szCs w:val="28"/>
        </w:rPr>
      </w:pPr>
    </w:p>
    <w:p w:rsidR="004B19F5" w:rsidRDefault="004B19F5">
      <w:pPr>
        <w:ind w:right="157"/>
        <w:jc w:val="right"/>
        <w:rPr>
          <w:sz w:val="28"/>
          <w:szCs w:val="28"/>
        </w:rPr>
      </w:pPr>
    </w:p>
    <w:p w:rsidR="004B19F5" w:rsidRDefault="004B19F5">
      <w:pPr>
        <w:ind w:right="157"/>
        <w:jc w:val="right"/>
        <w:rPr>
          <w:sz w:val="28"/>
          <w:szCs w:val="28"/>
        </w:rPr>
      </w:pPr>
    </w:p>
    <w:p w:rsidR="004B19F5" w:rsidRDefault="004B19F5">
      <w:pPr>
        <w:ind w:right="157"/>
        <w:jc w:val="right"/>
        <w:rPr>
          <w:sz w:val="28"/>
          <w:szCs w:val="28"/>
        </w:rPr>
      </w:pPr>
    </w:p>
    <w:p w:rsidR="004B19F5" w:rsidRDefault="004B19F5">
      <w:pPr>
        <w:ind w:right="157"/>
        <w:jc w:val="right"/>
        <w:rPr>
          <w:sz w:val="28"/>
          <w:szCs w:val="28"/>
        </w:rPr>
      </w:pPr>
    </w:p>
    <w:p w:rsidR="004B19F5" w:rsidRDefault="004B19F5">
      <w:pPr>
        <w:ind w:right="157"/>
        <w:jc w:val="right"/>
        <w:rPr>
          <w:sz w:val="28"/>
          <w:szCs w:val="28"/>
        </w:rPr>
      </w:pPr>
    </w:p>
    <w:p w:rsidR="004B19F5" w:rsidRDefault="004B19F5">
      <w:pPr>
        <w:ind w:right="157"/>
        <w:jc w:val="right"/>
        <w:rPr>
          <w:sz w:val="28"/>
          <w:szCs w:val="28"/>
        </w:rPr>
      </w:pPr>
    </w:p>
    <w:p w:rsidR="004B19F5" w:rsidRDefault="004B19F5">
      <w:pPr>
        <w:ind w:right="157"/>
        <w:jc w:val="right"/>
        <w:rPr>
          <w:sz w:val="28"/>
          <w:szCs w:val="28"/>
        </w:rPr>
      </w:pPr>
    </w:p>
    <w:p w:rsidR="004B19F5" w:rsidRDefault="00D002AF">
      <w:pPr>
        <w:ind w:right="1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B19F5" w:rsidRDefault="00D002AF">
      <w:pPr>
        <w:ind w:right="157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4B19F5" w:rsidRDefault="00D002AF">
      <w:pPr>
        <w:ind w:right="1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0E2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сельского поселения </w:t>
      </w:r>
    </w:p>
    <w:p w:rsidR="004B19F5" w:rsidRDefault="00D002AF">
      <w:pPr>
        <w:ind w:right="15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E50E2">
        <w:rPr>
          <w:sz w:val="28"/>
          <w:szCs w:val="28"/>
        </w:rPr>
        <w:t>25</w:t>
      </w:r>
      <w:r>
        <w:rPr>
          <w:sz w:val="28"/>
          <w:szCs w:val="28"/>
        </w:rPr>
        <w:t xml:space="preserve">.12.2020г. № </w:t>
      </w:r>
      <w:r w:rsidR="008E50E2">
        <w:rPr>
          <w:sz w:val="28"/>
          <w:szCs w:val="28"/>
        </w:rPr>
        <w:t>42</w:t>
      </w:r>
    </w:p>
    <w:p w:rsidR="004B19F5" w:rsidRDefault="004B19F5">
      <w:pPr>
        <w:pStyle w:val="ConsPlusNormal"/>
        <w:widowControl/>
        <w:ind w:firstLine="540"/>
        <w:jc w:val="both"/>
      </w:pPr>
    </w:p>
    <w:p w:rsidR="004B19F5" w:rsidRDefault="00D002AF">
      <w:pPr>
        <w:pStyle w:val="ConsPlusNormal"/>
        <w:widowControl/>
        <w:ind w:firstLine="540"/>
        <w:jc w:val="center"/>
        <w:rPr>
          <w:b/>
        </w:rPr>
      </w:pPr>
      <w:r>
        <w:rPr>
          <w:b/>
        </w:rPr>
        <w:t>Порядок</w:t>
      </w:r>
    </w:p>
    <w:p w:rsidR="004B19F5" w:rsidRDefault="00D002AF">
      <w:pPr>
        <w:pStyle w:val="ConsPlusNormal"/>
        <w:widowControl/>
        <w:ind w:firstLine="540"/>
        <w:jc w:val="center"/>
        <w:rPr>
          <w:b/>
        </w:rPr>
      </w:pPr>
      <w:r>
        <w:rPr>
          <w:b/>
        </w:rPr>
        <w:t xml:space="preserve">составления, утверждения и ведения бюджетной сметы </w:t>
      </w:r>
    </w:p>
    <w:p w:rsidR="004B19F5" w:rsidRDefault="00D002AF">
      <w:pPr>
        <w:pStyle w:val="ConsPlusNormal"/>
        <w:widowControl/>
        <w:ind w:firstLine="540"/>
        <w:jc w:val="center"/>
        <w:rPr>
          <w:b/>
        </w:rPr>
      </w:pPr>
      <w:r>
        <w:rPr>
          <w:b/>
        </w:rPr>
        <w:t xml:space="preserve">Администрации  </w:t>
      </w:r>
      <w:r w:rsidR="008E50E2">
        <w:rPr>
          <w:b/>
        </w:rPr>
        <w:t>Терского</w:t>
      </w:r>
      <w:r>
        <w:rPr>
          <w:b/>
        </w:rPr>
        <w:t xml:space="preserve"> сельского поселения</w:t>
      </w:r>
    </w:p>
    <w:p w:rsidR="004B19F5" w:rsidRDefault="004B19F5">
      <w:pPr>
        <w:jc w:val="center"/>
        <w:outlineLvl w:val="0"/>
        <w:rPr>
          <w:rFonts w:eastAsia="Calibri"/>
          <w:bCs/>
          <w:sz w:val="28"/>
          <w:szCs w:val="28"/>
        </w:rPr>
      </w:pPr>
    </w:p>
    <w:p w:rsidR="004B19F5" w:rsidRDefault="00D002AF">
      <w:pPr>
        <w:jc w:val="center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I. Общие положения</w:t>
      </w:r>
    </w:p>
    <w:p w:rsidR="004B19F5" w:rsidRDefault="004B19F5">
      <w:pPr>
        <w:ind w:firstLine="540"/>
        <w:jc w:val="both"/>
        <w:rPr>
          <w:rFonts w:eastAsia="Calibri"/>
          <w:bCs/>
          <w:sz w:val="28"/>
          <w:szCs w:val="28"/>
        </w:rPr>
      </w:pPr>
    </w:p>
    <w:p w:rsidR="004B19F5" w:rsidRDefault="00D002AF">
      <w:pPr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1. </w:t>
      </w:r>
      <w:proofErr w:type="gramStart"/>
      <w:r>
        <w:rPr>
          <w:rFonts w:eastAsia="Calibri"/>
          <w:bCs/>
          <w:sz w:val="28"/>
          <w:szCs w:val="28"/>
        </w:rPr>
        <w:t xml:space="preserve">Настоящий Порядок составления, утверждения и ведения бюджетной сметы </w:t>
      </w:r>
      <w:r>
        <w:rPr>
          <w:sz w:val="28"/>
          <w:szCs w:val="28"/>
        </w:rPr>
        <w:t xml:space="preserve">Администрации  </w:t>
      </w:r>
      <w:r w:rsidR="008E50E2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 сельского поселения</w:t>
      </w:r>
      <w:r>
        <w:rPr>
          <w:rFonts w:eastAsia="Calibri"/>
          <w:bCs/>
          <w:sz w:val="28"/>
          <w:szCs w:val="28"/>
        </w:rPr>
        <w:t xml:space="preserve"> (далее – Порядок), </w:t>
      </w:r>
      <w:r>
        <w:rPr>
          <w:sz w:val="28"/>
          <w:szCs w:val="28"/>
        </w:rPr>
        <w:t xml:space="preserve">разработан 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 и устанавливает требования  к составлению, утверждению и ведению бюджетной сметы. </w:t>
      </w:r>
      <w:proofErr w:type="gramEnd"/>
    </w:p>
    <w:p w:rsidR="004B19F5" w:rsidRDefault="004B19F5">
      <w:pPr>
        <w:ind w:firstLine="540"/>
        <w:jc w:val="both"/>
        <w:rPr>
          <w:sz w:val="28"/>
          <w:szCs w:val="28"/>
        </w:rPr>
      </w:pPr>
    </w:p>
    <w:p w:rsidR="004B19F5" w:rsidRDefault="00D002AF">
      <w:pPr>
        <w:jc w:val="center"/>
        <w:outlineLvl w:val="0"/>
        <w:rPr>
          <w:rFonts w:eastAsia="Calibri"/>
          <w:bCs/>
          <w:sz w:val="28"/>
          <w:szCs w:val="28"/>
        </w:rPr>
      </w:pPr>
      <w:bookmarkStart w:id="0" w:name="Par6"/>
      <w:bookmarkEnd w:id="0"/>
      <w:r>
        <w:rPr>
          <w:rFonts w:eastAsia="Calibri"/>
          <w:b/>
          <w:bCs/>
          <w:sz w:val="28"/>
          <w:szCs w:val="28"/>
        </w:rPr>
        <w:t>II. Составление бюджетной сметы</w:t>
      </w:r>
    </w:p>
    <w:p w:rsidR="004B19F5" w:rsidRDefault="004B19F5">
      <w:pPr>
        <w:jc w:val="center"/>
        <w:rPr>
          <w:rFonts w:eastAsia="Calibri"/>
          <w:bCs/>
          <w:sz w:val="28"/>
          <w:szCs w:val="28"/>
        </w:rPr>
      </w:pPr>
    </w:p>
    <w:p w:rsidR="004B19F5" w:rsidRDefault="00D002A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2. Бюджетная смета (далее – Смета) составляется в целях установления </w:t>
      </w:r>
      <w:bookmarkStart w:id="1" w:name="Par17"/>
      <w:bookmarkEnd w:id="1"/>
      <w:r>
        <w:rPr>
          <w:rFonts w:eastAsia="Calibri"/>
          <w:sz w:val="28"/>
          <w:szCs w:val="28"/>
        </w:rPr>
        <w:t xml:space="preserve">объема и распределения направлений расходов бюджета  </w:t>
      </w:r>
      <w:r w:rsidR="008E50E2">
        <w:rPr>
          <w:rFonts w:eastAsia="Calibri"/>
          <w:sz w:val="28"/>
          <w:szCs w:val="28"/>
        </w:rPr>
        <w:t>Терского</w:t>
      </w:r>
      <w:r>
        <w:rPr>
          <w:sz w:val="28"/>
          <w:szCs w:val="28"/>
        </w:rPr>
        <w:t xml:space="preserve"> сельского поселения</w:t>
      </w:r>
      <w:r>
        <w:rPr>
          <w:rFonts w:eastAsia="Calibri"/>
          <w:bCs/>
          <w:sz w:val="28"/>
          <w:szCs w:val="28"/>
        </w:rPr>
        <w:t xml:space="preserve"> Моздокского района </w:t>
      </w:r>
      <w:r>
        <w:rPr>
          <w:rFonts w:eastAsia="Calibri"/>
          <w:sz w:val="28"/>
          <w:szCs w:val="28"/>
        </w:rPr>
        <w:t>на срок решения о бюджете</w:t>
      </w:r>
      <w:r>
        <w:rPr>
          <w:rFonts w:eastAsia="Calibri"/>
          <w:bCs/>
          <w:sz w:val="28"/>
          <w:szCs w:val="28"/>
        </w:rPr>
        <w:t xml:space="preserve">  </w:t>
      </w:r>
      <w:r w:rsidR="008E50E2">
        <w:rPr>
          <w:rFonts w:eastAsia="Calibri"/>
          <w:bCs/>
          <w:sz w:val="28"/>
          <w:szCs w:val="28"/>
        </w:rPr>
        <w:t>Терского</w:t>
      </w:r>
      <w:r>
        <w:rPr>
          <w:sz w:val="28"/>
          <w:szCs w:val="28"/>
        </w:rPr>
        <w:t xml:space="preserve">  сельского поселения</w:t>
      </w:r>
      <w:r>
        <w:rPr>
          <w:rFonts w:eastAsia="Calibri"/>
          <w:bCs/>
          <w:sz w:val="28"/>
          <w:szCs w:val="28"/>
        </w:rPr>
        <w:t xml:space="preserve"> Моздокского района</w:t>
      </w:r>
      <w:r>
        <w:rPr>
          <w:rFonts w:eastAsia="Calibri"/>
          <w:sz w:val="28"/>
          <w:szCs w:val="28"/>
        </w:rPr>
        <w:t xml:space="preserve"> на очередной финансовый год (на очередной финансовый год и плановый период) на основании доведенных до </w:t>
      </w:r>
      <w:r>
        <w:rPr>
          <w:sz w:val="28"/>
          <w:szCs w:val="28"/>
        </w:rPr>
        <w:t xml:space="preserve">Администрации  </w:t>
      </w:r>
      <w:r w:rsidR="008E50E2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 сельского поселения</w:t>
      </w:r>
      <w:r>
        <w:rPr>
          <w:rFonts w:eastAsia="Calibri"/>
          <w:sz w:val="28"/>
          <w:szCs w:val="28"/>
        </w:rPr>
        <w:t xml:space="preserve"> лимитов бюджетных обязательств на принятие и (или) исполнение бюджетных обязательст</w:t>
      </w:r>
      <w:proofErr w:type="gramStart"/>
      <w:r>
        <w:rPr>
          <w:rFonts w:eastAsia="Calibri"/>
          <w:sz w:val="28"/>
          <w:szCs w:val="28"/>
        </w:rPr>
        <w:t>в(</w:t>
      </w:r>
      <w:proofErr w:type="gramEnd"/>
      <w:r>
        <w:rPr>
          <w:rFonts w:eastAsia="Calibri"/>
          <w:sz w:val="28"/>
          <w:szCs w:val="28"/>
        </w:rPr>
        <w:t>далее - лимиты бюджетных обязательств).</w:t>
      </w:r>
    </w:p>
    <w:p w:rsidR="004B19F5" w:rsidRDefault="00D002A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3. </w:t>
      </w:r>
      <w:r>
        <w:rPr>
          <w:rFonts w:eastAsia="Calibri"/>
          <w:sz w:val="28"/>
          <w:szCs w:val="28"/>
        </w:rPr>
        <w:t xml:space="preserve">Показатели сметы формируются в разрезе </w:t>
      </w:r>
      <w:proofErr w:type="gramStart"/>
      <w:r>
        <w:rPr>
          <w:rFonts w:eastAsia="Calibri"/>
          <w:sz w:val="28"/>
          <w:szCs w:val="28"/>
        </w:rPr>
        <w:t>кодов классификации расходов бюджетов бюджетной классификации Российской</w:t>
      </w:r>
      <w:proofErr w:type="gramEnd"/>
      <w:r>
        <w:rPr>
          <w:rFonts w:eastAsia="Calibri"/>
          <w:sz w:val="28"/>
          <w:szCs w:val="28"/>
        </w:rPr>
        <w:t xml:space="preserve"> Федерации (далее - код классификации расходов бюджета) с детализацией по кодам элементов (подгрупп и элементов) видов расходов в пределах доведенных лимитов бюджетных обязательств.</w:t>
      </w:r>
    </w:p>
    <w:p w:rsidR="004B19F5" w:rsidRDefault="00D002A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4. Проект сметы </w:t>
      </w:r>
      <w:r>
        <w:rPr>
          <w:sz w:val="28"/>
          <w:szCs w:val="28"/>
        </w:rPr>
        <w:t>Администрации   сельского поселения</w:t>
      </w:r>
      <w:r>
        <w:rPr>
          <w:rFonts w:eastAsia="Calibri"/>
          <w:sz w:val="28"/>
          <w:szCs w:val="28"/>
        </w:rPr>
        <w:t xml:space="preserve"> на очередной финансовый год (на очередной финансовый год и плановый период) составляется при составлении проекта решения о </w:t>
      </w:r>
      <w:r>
        <w:rPr>
          <w:rFonts w:eastAsia="Calibri"/>
          <w:bCs/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сельского поселения Моздокского района</w:t>
      </w:r>
      <w:r>
        <w:rPr>
          <w:rFonts w:eastAsia="Calibri"/>
          <w:sz w:val="28"/>
          <w:szCs w:val="28"/>
        </w:rPr>
        <w:t>.</w:t>
      </w:r>
    </w:p>
    <w:p w:rsidR="004B19F5" w:rsidRDefault="00D002A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</w:p>
    <w:p w:rsidR="004B19F5" w:rsidRDefault="00D002AF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</w:t>
      </w:r>
      <w:r>
        <w:rPr>
          <w:rFonts w:eastAsia="Calibri"/>
          <w:bCs/>
          <w:sz w:val="28"/>
          <w:szCs w:val="28"/>
        </w:rPr>
        <w:t xml:space="preserve">Проект бюджетной сметы </w:t>
      </w:r>
      <w:r>
        <w:rPr>
          <w:sz w:val="28"/>
          <w:szCs w:val="28"/>
        </w:rPr>
        <w:t>Администрации  сельского поселения</w:t>
      </w:r>
      <w:r>
        <w:rPr>
          <w:rFonts w:eastAsia="Calibri"/>
          <w:bCs/>
          <w:sz w:val="28"/>
          <w:szCs w:val="28"/>
        </w:rPr>
        <w:t xml:space="preserve"> утверждается Главой </w:t>
      </w:r>
      <w:r>
        <w:rPr>
          <w:sz w:val="28"/>
          <w:szCs w:val="28"/>
        </w:rPr>
        <w:t>Администрации   сельского поселения</w:t>
      </w:r>
      <w:r>
        <w:rPr>
          <w:rFonts w:eastAsia="Calibri"/>
          <w:bCs/>
          <w:sz w:val="28"/>
          <w:szCs w:val="28"/>
        </w:rPr>
        <w:t>, в срок не позднее 15 ноября текущего года.</w:t>
      </w:r>
    </w:p>
    <w:p w:rsidR="004B19F5" w:rsidRDefault="004B19F5">
      <w:pPr>
        <w:ind w:firstLine="540"/>
        <w:jc w:val="both"/>
        <w:rPr>
          <w:rFonts w:eastAsia="Calibri"/>
          <w:sz w:val="28"/>
          <w:szCs w:val="28"/>
        </w:rPr>
      </w:pPr>
    </w:p>
    <w:p w:rsidR="004B19F5" w:rsidRDefault="00D002AF">
      <w:pPr>
        <w:jc w:val="center"/>
        <w:outlineLvl w:val="0"/>
        <w:rPr>
          <w:rFonts w:eastAsia="Calibri"/>
          <w:bCs/>
          <w:sz w:val="28"/>
          <w:szCs w:val="28"/>
        </w:rPr>
      </w:pPr>
      <w:bookmarkStart w:id="2" w:name="Par36"/>
      <w:bookmarkEnd w:id="2"/>
      <w:r>
        <w:rPr>
          <w:rFonts w:eastAsia="Calibri"/>
          <w:b/>
          <w:bCs/>
          <w:sz w:val="28"/>
          <w:szCs w:val="28"/>
        </w:rPr>
        <w:t xml:space="preserve">III. Утверждение сметы </w:t>
      </w:r>
      <w:r>
        <w:rPr>
          <w:b/>
          <w:bCs/>
          <w:sz w:val="28"/>
          <w:szCs w:val="28"/>
        </w:rPr>
        <w:t xml:space="preserve">Администрации </w:t>
      </w:r>
      <w:r w:rsidR="008E50E2">
        <w:rPr>
          <w:b/>
          <w:bCs/>
          <w:sz w:val="28"/>
          <w:szCs w:val="28"/>
        </w:rPr>
        <w:t>Терского</w:t>
      </w:r>
      <w:r>
        <w:rPr>
          <w:b/>
          <w:bCs/>
          <w:sz w:val="28"/>
          <w:szCs w:val="28"/>
        </w:rPr>
        <w:t xml:space="preserve">  сельского поселения</w:t>
      </w:r>
    </w:p>
    <w:p w:rsidR="004B19F5" w:rsidRDefault="004B19F5">
      <w:pPr>
        <w:jc w:val="center"/>
        <w:rPr>
          <w:rFonts w:eastAsia="Calibri"/>
          <w:bCs/>
          <w:sz w:val="28"/>
          <w:szCs w:val="28"/>
        </w:rPr>
      </w:pPr>
    </w:p>
    <w:p w:rsidR="004B19F5" w:rsidRDefault="00D002AF">
      <w:pPr>
        <w:ind w:firstLine="540"/>
        <w:jc w:val="both"/>
        <w:rPr>
          <w:rFonts w:eastAsia="Calibri"/>
          <w:bCs/>
          <w:sz w:val="28"/>
          <w:szCs w:val="28"/>
        </w:rPr>
      </w:pPr>
      <w:bookmarkStart w:id="3" w:name="Par38"/>
      <w:bookmarkEnd w:id="3"/>
      <w:r>
        <w:rPr>
          <w:rFonts w:eastAsia="Calibri"/>
          <w:bCs/>
          <w:sz w:val="28"/>
          <w:szCs w:val="28"/>
        </w:rPr>
        <w:t xml:space="preserve">6. Смета </w:t>
      </w:r>
      <w:r>
        <w:rPr>
          <w:sz w:val="28"/>
          <w:szCs w:val="28"/>
        </w:rPr>
        <w:t xml:space="preserve">Администрации </w:t>
      </w:r>
      <w:r w:rsidR="008E50E2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 сельского поселения</w:t>
      </w:r>
      <w:r>
        <w:rPr>
          <w:rFonts w:eastAsia="Calibri"/>
          <w:bCs/>
          <w:sz w:val="28"/>
          <w:szCs w:val="28"/>
        </w:rPr>
        <w:t xml:space="preserve">, утверждается Главой </w:t>
      </w:r>
      <w:r>
        <w:rPr>
          <w:sz w:val="28"/>
          <w:szCs w:val="28"/>
        </w:rPr>
        <w:t xml:space="preserve">Администрации </w:t>
      </w:r>
      <w:r w:rsidR="008E50E2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 сельского поселения</w:t>
      </w:r>
      <w:r>
        <w:rPr>
          <w:rFonts w:eastAsia="Calibri"/>
          <w:bCs/>
          <w:sz w:val="28"/>
          <w:szCs w:val="28"/>
        </w:rPr>
        <w:t xml:space="preserve">.                    </w:t>
      </w:r>
    </w:p>
    <w:p w:rsidR="004B19F5" w:rsidRDefault="00D002AF">
      <w:pPr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Утверждение сметы осуществляется не позднее десяти рабочих дней, со дня </w:t>
      </w:r>
      <w:proofErr w:type="gramStart"/>
      <w:r>
        <w:rPr>
          <w:rFonts w:eastAsia="Calibri"/>
          <w:bCs/>
          <w:sz w:val="28"/>
          <w:szCs w:val="28"/>
        </w:rPr>
        <w:t xml:space="preserve">доведения </w:t>
      </w:r>
      <w:r>
        <w:rPr>
          <w:sz w:val="28"/>
          <w:szCs w:val="28"/>
        </w:rPr>
        <w:t xml:space="preserve">Администрации </w:t>
      </w:r>
      <w:r w:rsidR="008E50E2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  сельского поселения</w:t>
      </w:r>
      <w:r>
        <w:rPr>
          <w:rFonts w:eastAsia="Calibri"/>
          <w:bCs/>
          <w:sz w:val="28"/>
          <w:szCs w:val="28"/>
        </w:rPr>
        <w:t xml:space="preserve"> лимитов бюджетных обязательств</w:t>
      </w:r>
      <w:proofErr w:type="gramEnd"/>
      <w:r>
        <w:rPr>
          <w:rFonts w:eastAsia="Calibri"/>
          <w:bCs/>
          <w:sz w:val="28"/>
          <w:szCs w:val="28"/>
        </w:rPr>
        <w:t>.</w:t>
      </w:r>
    </w:p>
    <w:p w:rsidR="004B19F5" w:rsidRDefault="004B19F5">
      <w:pPr>
        <w:ind w:firstLine="540"/>
        <w:jc w:val="both"/>
        <w:rPr>
          <w:rFonts w:eastAsia="Calibri"/>
          <w:sz w:val="28"/>
          <w:szCs w:val="28"/>
        </w:rPr>
      </w:pPr>
    </w:p>
    <w:p w:rsidR="004B19F5" w:rsidRDefault="00D002AF">
      <w:pPr>
        <w:jc w:val="center"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IV. Ведение сметы </w:t>
      </w:r>
      <w:r>
        <w:rPr>
          <w:b/>
          <w:bCs/>
          <w:sz w:val="28"/>
          <w:szCs w:val="28"/>
        </w:rPr>
        <w:t xml:space="preserve">Администрации </w:t>
      </w:r>
      <w:r w:rsidR="008E50E2">
        <w:rPr>
          <w:b/>
          <w:bCs/>
          <w:sz w:val="28"/>
          <w:szCs w:val="28"/>
        </w:rPr>
        <w:t>Терского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4B19F5" w:rsidRDefault="004B19F5">
      <w:pPr>
        <w:ind w:firstLine="540"/>
        <w:jc w:val="both"/>
        <w:rPr>
          <w:rFonts w:eastAsia="Calibri"/>
          <w:bCs/>
          <w:sz w:val="28"/>
          <w:szCs w:val="28"/>
        </w:rPr>
      </w:pPr>
    </w:p>
    <w:p w:rsidR="004B19F5" w:rsidRDefault="00D002A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Ведением сметы в целях настоящего Порядка является внесение изменений в показатели сметы в пределах доведенных </w:t>
      </w:r>
      <w:r>
        <w:rPr>
          <w:sz w:val="28"/>
          <w:szCs w:val="28"/>
        </w:rPr>
        <w:t xml:space="preserve">Администрации </w:t>
      </w:r>
      <w:r w:rsidR="008E50E2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  сельского поселения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порядке лимитов бюджетных обязательств.                     </w:t>
      </w:r>
    </w:p>
    <w:p w:rsidR="004B19F5" w:rsidRDefault="004B19F5">
      <w:pPr>
        <w:ind w:firstLine="540"/>
        <w:jc w:val="both"/>
        <w:rPr>
          <w:rFonts w:eastAsia="Calibri"/>
          <w:sz w:val="28"/>
          <w:szCs w:val="28"/>
        </w:rPr>
      </w:pPr>
    </w:p>
    <w:p w:rsidR="004B19F5" w:rsidRDefault="00D002A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  <w:bookmarkStart w:id="4" w:name="Par3"/>
      <w:bookmarkEnd w:id="4"/>
      <w:r>
        <w:rPr>
          <w:rFonts w:eastAsia="Calibri"/>
          <w:sz w:val="28"/>
          <w:szCs w:val="28"/>
        </w:rPr>
        <w:t xml:space="preserve">                                        </w:t>
      </w:r>
    </w:p>
    <w:p w:rsidR="004B19F5" w:rsidRDefault="00D002A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4B19F5" w:rsidRDefault="00D002A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>
        <w:rPr>
          <w:rFonts w:eastAsia="Calibri"/>
          <w:sz w:val="28"/>
          <w:szCs w:val="28"/>
        </w:rPr>
        <w:t xml:space="preserve">показателей бюджетной росписи </w:t>
      </w:r>
      <w:r>
        <w:rPr>
          <w:sz w:val="28"/>
          <w:szCs w:val="28"/>
        </w:rPr>
        <w:t xml:space="preserve">Администрации </w:t>
      </w:r>
      <w:r w:rsidR="008E50E2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  сельского поселения</w:t>
      </w:r>
      <w:r>
        <w:rPr>
          <w:rFonts w:eastAsia="Calibri"/>
          <w:sz w:val="28"/>
          <w:szCs w:val="28"/>
        </w:rPr>
        <w:t xml:space="preserve"> бюджетных средств</w:t>
      </w:r>
      <w:proofErr w:type="gramEnd"/>
      <w:r>
        <w:rPr>
          <w:rFonts w:eastAsia="Calibri"/>
          <w:sz w:val="28"/>
          <w:szCs w:val="28"/>
        </w:rPr>
        <w:t xml:space="preserve"> и лимитов бюджетных обязательств;</w:t>
      </w:r>
      <w:bookmarkStart w:id="5" w:name="Par5"/>
      <w:bookmarkEnd w:id="5"/>
    </w:p>
    <w:p w:rsidR="004B19F5" w:rsidRDefault="00D002A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и лимитов бюджетных обязательств;</w:t>
      </w:r>
    </w:p>
    <w:p w:rsidR="004B19F5" w:rsidRDefault="00D002AF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4B19F5" w:rsidRDefault="00D002AF">
      <w:pPr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изменяющих</w:t>
      </w:r>
      <w:proofErr w:type="gramEnd"/>
      <w:r>
        <w:rPr>
          <w:rFonts w:eastAsia="Calibri"/>
          <w:sz w:val="28"/>
          <w:szCs w:val="28"/>
        </w:rPr>
        <w:t xml:space="preserve"> иные показатели, предусмотренные Порядком ведения сметы.</w:t>
      </w:r>
    </w:p>
    <w:p w:rsidR="004B19F5" w:rsidRDefault="004B19F5">
      <w:pPr>
        <w:ind w:firstLine="540"/>
        <w:jc w:val="both"/>
        <w:rPr>
          <w:rFonts w:eastAsia="Calibri"/>
          <w:sz w:val="28"/>
          <w:szCs w:val="28"/>
        </w:rPr>
      </w:pPr>
    </w:p>
    <w:p w:rsidR="004B19F5" w:rsidRDefault="00D002AF">
      <w:pPr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</w:p>
    <w:p w:rsidR="004B19F5" w:rsidRDefault="00D002AF">
      <w:pPr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10. Внесение изменений в смету, требующих изменения показателей бюджетной росписи </w:t>
      </w:r>
      <w:r>
        <w:rPr>
          <w:sz w:val="28"/>
          <w:szCs w:val="28"/>
        </w:rPr>
        <w:t xml:space="preserve">Администрации </w:t>
      </w:r>
      <w:r w:rsidR="008E50E2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  сельского поселения</w:t>
      </w:r>
      <w:r>
        <w:rPr>
          <w:rFonts w:eastAsia="Calibri"/>
          <w:sz w:val="28"/>
          <w:szCs w:val="28"/>
        </w:rPr>
        <w:t xml:space="preserve">, утверждается после внесения в установленном порядке изменений в бюджетную роспись </w:t>
      </w:r>
      <w:r>
        <w:rPr>
          <w:sz w:val="28"/>
          <w:szCs w:val="28"/>
        </w:rPr>
        <w:t xml:space="preserve">Администрации </w:t>
      </w:r>
      <w:r w:rsidR="008E50E2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 сельского поселения</w:t>
      </w:r>
      <w:r>
        <w:rPr>
          <w:rFonts w:eastAsia="Calibri"/>
          <w:sz w:val="28"/>
          <w:szCs w:val="28"/>
        </w:rPr>
        <w:t>.</w:t>
      </w:r>
    </w:p>
    <w:p w:rsidR="004B19F5" w:rsidRDefault="004B19F5">
      <w:pPr>
        <w:jc w:val="both"/>
        <w:outlineLvl w:val="0"/>
        <w:rPr>
          <w:rFonts w:eastAsia="Calibri"/>
          <w:sz w:val="28"/>
          <w:szCs w:val="28"/>
        </w:rPr>
      </w:pPr>
    </w:p>
    <w:p w:rsidR="004B19F5" w:rsidRDefault="00D002AF">
      <w:pPr>
        <w:ind w:firstLine="540"/>
        <w:jc w:val="both"/>
        <w:rPr>
          <w:rFonts w:eastAsia="Calibri"/>
          <w:bCs/>
          <w:sz w:val="28"/>
          <w:szCs w:val="28"/>
        </w:rPr>
      </w:pPr>
      <w:bookmarkStart w:id="6" w:name="Par15"/>
      <w:bookmarkEnd w:id="6"/>
      <w:r>
        <w:rPr>
          <w:rFonts w:eastAsia="Calibri"/>
          <w:sz w:val="28"/>
          <w:szCs w:val="28"/>
        </w:rPr>
        <w:lastRenderedPageBreak/>
        <w:t xml:space="preserve">11. Утверждение изменений в показатели сметы и изменений обоснований (расчетов) плановых сметных показателей осуществляется в срок, </w:t>
      </w:r>
      <w:r>
        <w:rPr>
          <w:rFonts w:eastAsia="Calibri"/>
          <w:bCs/>
          <w:sz w:val="28"/>
          <w:szCs w:val="28"/>
        </w:rPr>
        <w:t xml:space="preserve">не позднее десяти рабочих дней, со дня </w:t>
      </w:r>
      <w:proofErr w:type="gramStart"/>
      <w:r>
        <w:rPr>
          <w:rFonts w:eastAsia="Calibri"/>
          <w:bCs/>
          <w:sz w:val="28"/>
          <w:szCs w:val="28"/>
        </w:rPr>
        <w:t xml:space="preserve">доведения </w:t>
      </w:r>
      <w:r>
        <w:rPr>
          <w:sz w:val="28"/>
          <w:szCs w:val="28"/>
        </w:rPr>
        <w:t xml:space="preserve">Администрации </w:t>
      </w:r>
      <w:r w:rsidR="008E50E2">
        <w:rPr>
          <w:sz w:val="28"/>
          <w:szCs w:val="28"/>
        </w:rPr>
        <w:t>Терского</w:t>
      </w:r>
      <w:r>
        <w:rPr>
          <w:sz w:val="28"/>
          <w:szCs w:val="28"/>
        </w:rPr>
        <w:t xml:space="preserve">   сельского поселения</w:t>
      </w:r>
      <w:r>
        <w:rPr>
          <w:rFonts w:eastAsia="Calibri"/>
          <w:bCs/>
          <w:sz w:val="28"/>
          <w:szCs w:val="28"/>
        </w:rPr>
        <w:t xml:space="preserve"> лимитов бюджетных обязательств</w:t>
      </w:r>
      <w:proofErr w:type="gramEnd"/>
      <w:r>
        <w:rPr>
          <w:rFonts w:eastAsia="Calibri"/>
          <w:bCs/>
          <w:sz w:val="28"/>
          <w:szCs w:val="28"/>
        </w:rPr>
        <w:t>.</w:t>
      </w:r>
    </w:p>
    <w:p w:rsidR="004B19F5" w:rsidRDefault="004B19F5">
      <w:pPr>
        <w:ind w:firstLine="540"/>
        <w:jc w:val="both"/>
        <w:rPr>
          <w:rFonts w:eastAsia="Calibri"/>
          <w:sz w:val="28"/>
          <w:szCs w:val="28"/>
        </w:rPr>
      </w:pPr>
    </w:p>
    <w:p w:rsidR="004B19F5" w:rsidRDefault="004B19F5">
      <w:pPr>
        <w:jc w:val="both"/>
        <w:rPr>
          <w:rFonts w:eastAsia="Calibri"/>
          <w:sz w:val="28"/>
          <w:szCs w:val="28"/>
        </w:rPr>
      </w:pPr>
    </w:p>
    <w:p w:rsidR="004B19F5" w:rsidRDefault="004B19F5">
      <w:pPr>
        <w:spacing w:before="280"/>
        <w:ind w:firstLine="540"/>
        <w:jc w:val="both"/>
        <w:rPr>
          <w:rFonts w:eastAsia="Calibri"/>
          <w:bCs/>
          <w:sz w:val="28"/>
          <w:szCs w:val="28"/>
        </w:rPr>
      </w:pPr>
    </w:p>
    <w:p w:rsidR="004B19F5" w:rsidRDefault="004B19F5">
      <w:pPr>
        <w:spacing w:before="280"/>
        <w:ind w:firstLine="540"/>
        <w:jc w:val="both"/>
        <w:rPr>
          <w:rFonts w:eastAsia="Calibri"/>
          <w:bCs/>
          <w:sz w:val="28"/>
          <w:szCs w:val="28"/>
        </w:rPr>
      </w:pPr>
    </w:p>
    <w:p w:rsidR="004B19F5" w:rsidRDefault="004B19F5">
      <w:pPr>
        <w:pStyle w:val="ConsPlusNormal"/>
        <w:widowControl/>
        <w:ind w:firstLine="540"/>
        <w:jc w:val="center"/>
      </w:pPr>
    </w:p>
    <w:sectPr w:rsidR="004B19F5" w:rsidSect="004B19F5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417" w:rsidRDefault="00F42417" w:rsidP="004B19F5">
      <w:r>
        <w:separator/>
      </w:r>
    </w:p>
  </w:endnote>
  <w:endnote w:type="continuationSeparator" w:id="0">
    <w:p w:rsidR="00F42417" w:rsidRDefault="00F42417" w:rsidP="004B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9F5" w:rsidRDefault="00F81028">
    <w:pPr>
      <w:pStyle w:val="Footer"/>
      <w:jc w:val="right"/>
    </w:pPr>
    <w:r>
      <w:fldChar w:fldCharType="begin"/>
    </w:r>
    <w:r w:rsidR="00D002AF">
      <w:instrText>PAGE</w:instrText>
    </w:r>
    <w:r>
      <w:fldChar w:fldCharType="separate"/>
    </w:r>
    <w:r w:rsidR="008E50E2">
      <w:rPr>
        <w:noProof/>
      </w:rPr>
      <w:t>4</w:t>
    </w:r>
    <w:r>
      <w:fldChar w:fldCharType="end"/>
    </w:r>
  </w:p>
  <w:p w:rsidR="004B19F5" w:rsidRDefault="004B19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417" w:rsidRDefault="00F42417" w:rsidP="004B19F5">
      <w:r>
        <w:separator/>
      </w:r>
    </w:p>
  </w:footnote>
  <w:footnote w:type="continuationSeparator" w:id="0">
    <w:p w:rsidR="00F42417" w:rsidRDefault="00F42417" w:rsidP="004B1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20BA3"/>
    <w:multiLevelType w:val="multilevel"/>
    <w:tmpl w:val="369417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6C5C5F"/>
    <w:multiLevelType w:val="multilevel"/>
    <w:tmpl w:val="C1BAA1D2"/>
    <w:lvl w:ilvl="0">
      <w:start w:val="1"/>
      <w:numFmt w:val="decimal"/>
      <w:lvlText w:val="%1."/>
      <w:lvlJc w:val="left"/>
      <w:pPr>
        <w:ind w:left="1395" w:hanging="855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9F5"/>
    <w:rsid w:val="004B19F5"/>
    <w:rsid w:val="00745D29"/>
    <w:rsid w:val="008E50E2"/>
    <w:rsid w:val="00D002AF"/>
    <w:rsid w:val="00F42417"/>
    <w:rsid w:val="00F8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Heading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3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page number"/>
    <w:basedOn w:val="a0"/>
    <w:qFormat/>
    <w:rsid w:val="00793381"/>
  </w:style>
  <w:style w:type="character" w:customStyle="1" w:styleId="a4">
    <w:name w:val="Нижний колонтитул Знак"/>
    <w:uiPriority w:val="99"/>
    <w:qFormat/>
    <w:locked/>
    <w:rsid w:val="00F42E0F"/>
  </w:style>
  <w:style w:type="character" w:customStyle="1" w:styleId="a5">
    <w:name w:val="Текст выноски Знак"/>
    <w:basedOn w:val="a0"/>
    <w:qFormat/>
    <w:rsid w:val="0009443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qFormat/>
    <w:rsid w:val="00E524A8"/>
    <w:rPr>
      <w:color w:val="808080"/>
    </w:rPr>
  </w:style>
  <w:style w:type="character" w:customStyle="1" w:styleId="3">
    <w:name w:val="Заголовок 3 Знак"/>
    <w:basedOn w:val="a0"/>
    <w:link w:val="Heading3"/>
    <w:semiHidden/>
    <w:qFormat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link w:val="Heading1"/>
    <w:uiPriority w:val="99"/>
    <w:qFormat/>
    <w:rsid w:val="00134066"/>
    <w:rPr>
      <w:rFonts w:ascii="AG Souvenir" w:hAnsi="AG Souvenir"/>
      <w:b/>
      <w:spacing w:val="38"/>
      <w:sz w:val="28"/>
    </w:rPr>
  </w:style>
  <w:style w:type="character" w:customStyle="1" w:styleId="2">
    <w:name w:val="Основной текст 2 Знак"/>
    <w:basedOn w:val="a0"/>
    <w:qFormat/>
    <w:rsid w:val="0093216A"/>
  </w:style>
  <w:style w:type="character" w:customStyle="1" w:styleId="20">
    <w:name w:val="Основной текст с отступом 2 Знак"/>
    <w:basedOn w:val="a0"/>
    <w:uiPriority w:val="99"/>
    <w:qFormat/>
    <w:rsid w:val="0093216A"/>
    <w:rPr>
      <w:sz w:val="24"/>
      <w:szCs w:val="24"/>
    </w:rPr>
  </w:style>
  <w:style w:type="character" w:customStyle="1" w:styleId="-">
    <w:name w:val="Интернет-ссылка"/>
    <w:rsid w:val="004B19F5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rsid w:val="004B19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793381"/>
    <w:rPr>
      <w:sz w:val="28"/>
    </w:rPr>
  </w:style>
  <w:style w:type="paragraph" w:styleId="a9">
    <w:name w:val="List"/>
    <w:basedOn w:val="a8"/>
    <w:rsid w:val="004B19F5"/>
    <w:rPr>
      <w:rFonts w:cs="Arial"/>
    </w:rPr>
  </w:style>
  <w:style w:type="paragraph" w:customStyle="1" w:styleId="Caption">
    <w:name w:val="Caption"/>
    <w:basedOn w:val="a"/>
    <w:qFormat/>
    <w:rsid w:val="004B19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4B19F5"/>
    <w:pPr>
      <w:suppressLineNumbers/>
    </w:pPr>
    <w:rPr>
      <w:rFonts w:cs="Arial"/>
    </w:rPr>
  </w:style>
  <w:style w:type="paragraph" w:styleId="ab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793381"/>
    <w:pPr>
      <w:jc w:val="center"/>
    </w:pPr>
    <w:rPr>
      <w:sz w:val="28"/>
    </w:rPr>
  </w:style>
  <w:style w:type="paragraph" w:customStyle="1" w:styleId="ac">
    <w:name w:val="Верхний и нижний колонтитулы"/>
    <w:basedOn w:val="a"/>
    <w:qFormat/>
    <w:rsid w:val="004B19F5"/>
  </w:style>
  <w:style w:type="paragraph" w:customStyle="1" w:styleId="Footer">
    <w:name w:val="Footer"/>
    <w:basedOn w:val="a"/>
    <w:uiPriority w:val="99"/>
    <w:rsid w:val="00793381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a"/>
    <w:rsid w:val="00793381"/>
    <w:pPr>
      <w:tabs>
        <w:tab w:val="center" w:pos="4153"/>
        <w:tab w:val="right" w:pos="8306"/>
      </w:tabs>
    </w:pPr>
  </w:style>
  <w:style w:type="paragraph" w:styleId="ad">
    <w:name w:val="Balloon Text"/>
    <w:basedOn w:val="a"/>
    <w:qFormat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92631"/>
    <w:pPr>
      <w:widowControl w:val="0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892631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rsid w:val="00892631"/>
    <w:pPr>
      <w:widowControl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892631"/>
    <w:pPr>
      <w:widowControl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f">
    <w:name w:val="Знак"/>
    <w:basedOn w:val="a"/>
    <w:qFormat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uiPriority w:val="99"/>
    <w:qFormat/>
    <w:rsid w:val="00134066"/>
    <w:pPr>
      <w:spacing w:line="360" w:lineRule="auto"/>
    </w:pPr>
    <w:rPr>
      <w:sz w:val="28"/>
      <w:lang w:eastAsia="ar-SA"/>
    </w:rPr>
  </w:style>
  <w:style w:type="paragraph" w:customStyle="1" w:styleId="af0">
    <w:name w:val="Прижатый влево"/>
    <w:basedOn w:val="a"/>
    <w:next w:val="a"/>
    <w:qFormat/>
    <w:rsid w:val="00DA5705"/>
    <w:pPr>
      <w:widowControl w:val="0"/>
    </w:pPr>
    <w:rPr>
      <w:rFonts w:ascii="Arial" w:hAnsi="Arial" w:cs="Arial"/>
    </w:rPr>
  </w:style>
  <w:style w:type="paragraph" w:customStyle="1" w:styleId="22">
    <w:name w:val="Основной текст 22"/>
    <w:basedOn w:val="a"/>
    <w:qFormat/>
    <w:rsid w:val="00134066"/>
    <w:rPr>
      <w:sz w:val="28"/>
    </w:rPr>
  </w:style>
  <w:style w:type="paragraph" w:styleId="23">
    <w:name w:val="Body Text 2"/>
    <w:basedOn w:val="a"/>
    <w:qFormat/>
    <w:rsid w:val="0093216A"/>
    <w:pPr>
      <w:spacing w:after="120" w:line="480" w:lineRule="auto"/>
    </w:pPr>
  </w:style>
  <w:style w:type="paragraph" w:customStyle="1" w:styleId="af1">
    <w:name w:val="Статьи закона"/>
    <w:basedOn w:val="a"/>
    <w:autoRedefine/>
    <w:uiPriority w:val="99"/>
    <w:qFormat/>
    <w:rsid w:val="0093216A"/>
    <w:pPr>
      <w:jc w:val="right"/>
    </w:pPr>
    <w:rPr>
      <w:sz w:val="28"/>
      <w:szCs w:val="24"/>
    </w:rPr>
  </w:style>
  <w:style w:type="paragraph" w:styleId="24">
    <w:name w:val="Body Text Indent 2"/>
    <w:basedOn w:val="a"/>
    <w:uiPriority w:val="99"/>
    <w:qFormat/>
    <w:rsid w:val="0093216A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BEC5-405D-4D68-8E7F-0829B78C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805</Words>
  <Characters>4594</Characters>
  <Application>Microsoft Office Word</Application>
  <DocSecurity>0</DocSecurity>
  <Lines>38</Lines>
  <Paragraphs>10</Paragraphs>
  <ScaleCrop>false</ScaleCrop>
  <Company>Ростовская область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dc:description/>
  <cp:lastModifiedBy>Pc50</cp:lastModifiedBy>
  <cp:revision>20</cp:revision>
  <cp:lastPrinted>2021-02-11T05:48:00Z</cp:lastPrinted>
  <dcterms:created xsi:type="dcterms:W3CDTF">2017-11-10T08:06:00Z</dcterms:created>
  <dcterms:modified xsi:type="dcterms:W3CDTF">2021-02-11T05:48:00Z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